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8BA68" w14:textId="77777777" w:rsidR="00172450" w:rsidRPr="00172450" w:rsidRDefault="00172450" w:rsidP="00172450">
      <w:r w:rsidRPr="00172450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C33980E" wp14:editId="225D2588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  <w:sz w:val="28"/>
          <w:szCs w:val="28"/>
          <w:lang w:val="en-US"/>
        </w:rPr>
        <w:t>UNECE High-level Group for the</w:t>
      </w:r>
      <w:r>
        <w:rPr>
          <w:rFonts w:ascii="Calibri" w:hAnsi="Calibri"/>
          <w:b/>
          <w:sz w:val="28"/>
          <w:szCs w:val="28"/>
          <w:lang w:val="en-US"/>
        </w:rPr>
        <w:br/>
        <w:t>Modernisation of Official Statistics</w:t>
      </w:r>
    </w:p>
    <w:p w14:paraId="26D3CBC0" w14:textId="77777777" w:rsidR="00172450" w:rsidRDefault="00172450"/>
    <w:p w14:paraId="263C3F6C" w14:textId="77777777" w:rsidR="00172450" w:rsidRDefault="00172450" w:rsidP="00172450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="Calibri" w:hAnsi="Calibri"/>
          <w:b/>
          <w:sz w:val="28"/>
          <w:szCs w:val="28"/>
          <w:lang w:val="en-US" w:eastAsia="zh-CN"/>
        </w:rPr>
      </w:pPr>
      <w:r>
        <w:rPr>
          <w:rFonts w:ascii="Calibri" w:hAnsi="Calibri"/>
          <w:b/>
          <w:sz w:val="28"/>
          <w:szCs w:val="28"/>
          <w:lang w:val="en-US"/>
        </w:rPr>
        <w:t xml:space="preserve">Business Case for </w:t>
      </w:r>
      <w:r w:rsidR="00DC377D">
        <w:rPr>
          <w:rFonts w:ascii="Calibri" w:hAnsi="Calibri"/>
          <w:b/>
          <w:sz w:val="28"/>
          <w:szCs w:val="28"/>
          <w:lang w:val="en-US"/>
        </w:rPr>
        <w:t xml:space="preserve">streamlining </w:t>
      </w:r>
      <w:r w:rsidR="00535328">
        <w:rPr>
          <w:rFonts w:ascii="Calibri" w:hAnsi="Calibri"/>
          <w:b/>
          <w:sz w:val="28"/>
          <w:szCs w:val="28"/>
          <w:lang w:val="en-US"/>
        </w:rPr>
        <w:t xml:space="preserve">CSPA </w:t>
      </w:r>
      <w:r w:rsidR="00DC377D">
        <w:rPr>
          <w:rFonts w:ascii="Calibri" w:hAnsi="Calibri"/>
          <w:b/>
          <w:sz w:val="28"/>
          <w:szCs w:val="28"/>
          <w:lang w:val="en-US"/>
        </w:rPr>
        <w:t xml:space="preserve">and integrating </w:t>
      </w:r>
      <w:r w:rsidR="00535328">
        <w:rPr>
          <w:rFonts w:ascii="Calibri" w:hAnsi="Calibri"/>
          <w:b/>
          <w:sz w:val="28"/>
          <w:szCs w:val="28"/>
          <w:lang w:val="en-US"/>
        </w:rPr>
        <w:t>new</w:t>
      </w:r>
      <w:r w:rsidR="00DC377D">
        <w:rPr>
          <w:rFonts w:ascii="Calibri" w:hAnsi="Calibri"/>
          <w:b/>
          <w:sz w:val="28"/>
          <w:szCs w:val="28"/>
          <w:lang w:val="en-US"/>
        </w:rPr>
        <w:t xml:space="preserve"> concepts</w:t>
      </w:r>
      <w:r w:rsidR="00535328">
        <w:rPr>
          <w:rFonts w:ascii="Calibri" w:hAnsi="Calibri"/>
          <w:b/>
          <w:sz w:val="28"/>
          <w:szCs w:val="28"/>
          <w:lang w:val="en-US"/>
        </w:rPr>
        <w:t xml:space="preserve"> and requirements</w:t>
      </w:r>
    </w:p>
    <w:p w14:paraId="7059E554" w14:textId="77777777" w:rsidR="00172450" w:rsidRDefault="00172450"/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4551B1" w14:paraId="2C24B4A2" w14:textId="77777777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B237" w14:textId="77777777" w:rsidR="00172450" w:rsidRPr="004E79C1" w:rsidRDefault="004551B1" w:rsidP="00E63A14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This business case was prepared by </w:t>
            </w:r>
            <w:r w:rsidR="00E63A14">
              <w:rPr>
                <w:rFonts w:cstheme="minorHAnsi"/>
                <w:lang w:val="en-US"/>
              </w:rPr>
              <w:t>Sharing Tools Group,</w:t>
            </w:r>
            <w:r>
              <w:rPr>
                <w:rFonts w:cstheme="minorHAnsi"/>
                <w:lang w:val="en-US"/>
              </w:rPr>
              <w:t xml:space="preserve"> and is submitted to the HLG-MOS for their approval.</w:t>
            </w:r>
          </w:p>
        </w:tc>
      </w:tr>
    </w:tbl>
    <w:p w14:paraId="17327DBA" w14:textId="77777777" w:rsidR="004551B1" w:rsidRPr="00351862" w:rsidRDefault="004551B1">
      <w:pPr>
        <w:rPr>
          <w:sz w:val="16"/>
          <w:szCs w:val="16"/>
        </w:rPr>
      </w:pPr>
    </w:p>
    <w:p w14:paraId="070DF801" w14:textId="77777777" w:rsidR="000507F4" w:rsidRPr="00351862" w:rsidRDefault="000507F4">
      <w:pPr>
        <w:rPr>
          <w:sz w:val="16"/>
          <w:szCs w:val="16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0507F4" w:rsidRPr="00350F7F" w14:paraId="38FDF833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3DEFF104" w14:textId="77777777" w:rsidR="000507F4" w:rsidRPr="004E79C1" w:rsidRDefault="002C1717" w:rsidP="00B37656">
            <w:pPr>
              <w:rPr>
                <w:rFonts w:asciiTheme="minorHAnsi" w:hAnsiTheme="minorHAnsi"/>
                <w:b/>
                <w:szCs w:val="24"/>
              </w:rPr>
            </w:pPr>
            <w:r w:rsidRPr="00B37656">
              <w:rPr>
                <w:rFonts w:asciiTheme="minorHAnsi" w:hAnsiTheme="minorHAnsi"/>
                <w:b/>
                <w:szCs w:val="24"/>
              </w:rPr>
              <w:t>Type of Activity</w:t>
            </w:r>
            <w:r w:rsidRPr="00A77F79">
              <w:rPr>
                <w:rFonts w:asciiTheme="minorHAnsi" w:hAnsiTheme="minorHAnsi"/>
                <w:b/>
                <w:szCs w:val="24"/>
              </w:rPr>
              <w:t xml:space="preserve"> </w:t>
            </w:r>
          </w:p>
        </w:tc>
      </w:tr>
      <w:tr w:rsidR="002C1717" w:rsidRPr="00350F7F" w14:paraId="5F018CD7" w14:textId="77777777" w:rsidTr="002C1717">
        <w:sdt>
          <w:sdtPr>
            <w:rPr>
              <w:szCs w:val="24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02279CE4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44BA7A92" w14:textId="77777777" w:rsidR="002C1717" w:rsidRPr="002C1717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project</w:t>
            </w:r>
          </w:p>
        </w:tc>
        <w:sdt>
          <w:sdtPr>
            <w:rPr>
              <w:szCs w:val="24"/>
            </w:r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40FCFF2B" w14:textId="77777777" w:rsidR="002C1717" w:rsidRDefault="00640A62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14:paraId="44D5F414" w14:textId="77777777" w:rsidR="002C1717" w:rsidRPr="00350F7F" w:rsidRDefault="002C1717" w:rsidP="00EC3E2B">
            <w:pPr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New activity</w:t>
            </w:r>
          </w:p>
        </w:tc>
      </w:tr>
      <w:tr w:rsidR="002C1717" w14:paraId="30D97D6E" w14:textId="77777777" w:rsidTr="002C1717">
        <w:sdt>
          <w:sdtPr>
            <w:rPr>
              <w:szCs w:val="24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14:paraId="5984EB52" w14:textId="77777777" w:rsidR="002C1717" w:rsidRPr="00350F7F" w:rsidRDefault="002C1717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14:paraId="5B44931C" w14:textId="77777777" w:rsidR="002C1717" w:rsidRPr="002C1717" w:rsidRDefault="002C1717" w:rsidP="00EC3E2B">
            <w:r>
              <w:rPr>
                <w:rFonts w:asciiTheme="minorHAnsi" w:hAnsiTheme="minorHAnsi"/>
                <w:szCs w:val="24"/>
              </w:rPr>
              <w:t>Extension of existing project</w:t>
            </w:r>
          </w:p>
        </w:tc>
        <w:sdt>
          <w:sdtPr>
            <w:rPr>
              <w:szCs w:val="24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14:paraId="70CC8FB5" w14:textId="77777777" w:rsidR="002C1717" w:rsidRDefault="00640A62" w:rsidP="00EC3E2B">
                <w:pPr>
                  <w:rPr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14:paraId="72B1FA3A" w14:textId="77777777" w:rsidR="002C1717" w:rsidRDefault="002C1717" w:rsidP="00EC3E2B">
            <w:pPr>
              <w:rPr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Extension of existing activity</w:t>
            </w:r>
          </w:p>
        </w:tc>
      </w:tr>
      <w:tr w:rsidR="002C1717" w14:paraId="20B3760B" w14:textId="77777777" w:rsidTr="006C5F85">
        <w:tc>
          <w:tcPr>
            <w:tcW w:w="4912" w:type="dxa"/>
            <w:gridSpan w:val="3"/>
          </w:tcPr>
          <w:p w14:paraId="22ADB044" w14:textId="77777777" w:rsidR="00065E11" w:rsidRPr="00350F7F" w:rsidRDefault="00065E11" w:rsidP="002C1717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5063" w:type="dxa"/>
            <w:gridSpan w:val="2"/>
          </w:tcPr>
          <w:p w14:paraId="7C4FE93B" w14:textId="77777777" w:rsidR="002C1717" w:rsidRPr="002C1717" w:rsidRDefault="002C1717" w:rsidP="00065E11">
            <w:pPr>
              <w:spacing w:after="240"/>
              <w:rPr>
                <w:i/>
                <w:iCs/>
                <w:color w:val="A6A6A6" w:themeColor="background1" w:themeShade="A6"/>
                <w:sz w:val="22"/>
              </w:rPr>
            </w:pPr>
          </w:p>
        </w:tc>
      </w:tr>
      <w:tr w:rsidR="00065E11" w14:paraId="4A313959" w14:textId="77777777" w:rsidTr="00747362">
        <w:tc>
          <w:tcPr>
            <w:tcW w:w="9975" w:type="dxa"/>
            <w:gridSpan w:val="5"/>
          </w:tcPr>
          <w:p w14:paraId="1FC45658" w14:textId="77777777" w:rsidR="00065E11" w:rsidRPr="002C1717" w:rsidRDefault="00065E11" w:rsidP="00065E11">
            <w:pPr>
              <w:spacing w:after="240"/>
              <w:rPr>
                <w:i/>
                <w:iCs/>
                <w:color w:val="A6A6A6" w:themeColor="background1" w:themeShade="A6"/>
              </w:rPr>
            </w:pPr>
          </w:p>
        </w:tc>
      </w:tr>
      <w:tr w:rsidR="002C1717" w:rsidRPr="00350F7F" w14:paraId="73E4EC80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D71DAD4" w14:textId="77777777" w:rsidR="002C1717" w:rsidRPr="004E79C1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A77F79">
              <w:rPr>
                <w:rFonts w:asciiTheme="minorHAnsi" w:hAnsiTheme="minorHAnsi"/>
                <w:b/>
                <w:szCs w:val="24"/>
              </w:rPr>
              <w:t>P</w:t>
            </w:r>
            <w:r>
              <w:rPr>
                <w:rFonts w:asciiTheme="minorHAnsi" w:hAnsiTheme="minorHAnsi"/>
                <w:b/>
                <w:szCs w:val="24"/>
              </w:rPr>
              <w:t>urpose</w:t>
            </w:r>
          </w:p>
        </w:tc>
      </w:tr>
      <w:tr w:rsidR="002C1717" w:rsidRPr="00350F7F" w14:paraId="5091D98D" w14:textId="77777777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3051E383" w14:textId="45C24FBE" w:rsidR="002C1717" w:rsidRPr="004330BF" w:rsidRDefault="000E2794" w:rsidP="00352393">
            <w:pPr>
              <w:spacing w:after="24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The availability of new data sources and new technology is </w:t>
            </w:r>
            <w:r w:rsidR="00AA4D86">
              <w:rPr>
                <w:iCs/>
                <w:sz w:val="22"/>
              </w:rPr>
              <w:t>continuously changing</w:t>
            </w:r>
            <w:r>
              <w:rPr>
                <w:iCs/>
                <w:sz w:val="22"/>
              </w:rPr>
              <w:t xml:space="preserve">. </w:t>
            </w:r>
            <w:r w:rsidR="00AA4D86">
              <w:rPr>
                <w:iCs/>
                <w:sz w:val="22"/>
              </w:rPr>
              <w:t>Additionally, p</w:t>
            </w:r>
            <w:r>
              <w:rPr>
                <w:iCs/>
                <w:sz w:val="22"/>
              </w:rPr>
              <w:t>rivacy concerns,</w:t>
            </w:r>
            <w:r w:rsidR="00AA4D86">
              <w:rPr>
                <w:iCs/>
                <w:sz w:val="22"/>
              </w:rPr>
              <w:t xml:space="preserve"> and </w:t>
            </w:r>
            <w:r>
              <w:rPr>
                <w:iCs/>
                <w:sz w:val="22"/>
              </w:rPr>
              <w:t>changing roles of NSOs</w:t>
            </w:r>
            <w:r w:rsidR="00AA4D86">
              <w:rPr>
                <w:iCs/>
                <w:sz w:val="22"/>
              </w:rPr>
              <w:t xml:space="preserve"> in the national data landscape</w:t>
            </w:r>
            <w:r>
              <w:rPr>
                <w:iCs/>
                <w:sz w:val="22"/>
              </w:rPr>
              <w:t xml:space="preserve"> lead to changes in how data is processed and stored. </w:t>
            </w:r>
            <w:proofErr w:type="gramStart"/>
            <w:r>
              <w:rPr>
                <w:iCs/>
                <w:sz w:val="22"/>
              </w:rPr>
              <w:t>In order for</w:t>
            </w:r>
            <w:proofErr w:type="gramEnd"/>
            <w:r>
              <w:rPr>
                <w:iCs/>
                <w:sz w:val="22"/>
              </w:rPr>
              <w:t xml:space="preserve"> CSPA to stay relevant, it needs to make sure it incorporate</w:t>
            </w:r>
            <w:r w:rsidR="00702E59">
              <w:rPr>
                <w:iCs/>
                <w:sz w:val="22"/>
              </w:rPr>
              <w:t>s</w:t>
            </w:r>
            <w:bookmarkStart w:id="0" w:name="_GoBack"/>
            <w:bookmarkEnd w:id="0"/>
            <w:r>
              <w:rPr>
                <w:iCs/>
                <w:sz w:val="22"/>
              </w:rPr>
              <w:t xml:space="preserve"> or facilitates such new developments and requirements.</w:t>
            </w:r>
            <w:r w:rsidR="00AA4D86">
              <w:rPr>
                <w:iCs/>
                <w:sz w:val="22"/>
              </w:rPr>
              <w:t xml:space="preserve"> Additionally, there is a need to harmonize CSPA with other models and the outcome of other activities and projects.</w:t>
            </w:r>
          </w:p>
        </w:tc>
      </w:tr>
      <w:tr w:rsidR="002C1717" w:rsidRPr="00350F7F" w14:paraId="5B27C78A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0653E293" w14:textId="77777777" w:rsidR="002C1717" w:rsidRPr="004E79C1" w:rsidRDefault="002C1717" w:rsidP="002C171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Description of the activity</w:t>
            </w:r>
          </w:p>
        </w:tc>
      </w:tr>
      <w:tr w:rsidR="002C1717" w:rsidRPr="00350F7F" w14:paraId="5C2E2DFF" w14:textId="77777777" w:rsidTr="005326AD">
        <w:tc>
          <w:tcPr>
            <w:tcW w:w="9975" w:type="dxa"/>
            <w:gridSpan w:val="5"/>
            <w:shd w:val="clear" w:color="auto" w:fill="auto"/>
          </w:tcPr>
          <w:p w14:paraId="201EE46F" w14:textId="77777777" w:rsidR="002875FC" w:rsidRPr="00352393" w:rsidRDefault="00DC377D" w:rsidP="000E2794">
            <w:pPr>
              <w:spacing w:after="12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Related models such as CSDA need to be checked for consistency with CSPA. New developments in the production of statistics </w:t>
            </w:r>
            <w:proofErr w:type="gramStart"/>
            <w:r w:rsidR="00AA4D86">
              <w:rPr>
                <w:iCs/>
                <w:sz w:val="22"/>
              </w:rPr>
              <w:t>have to</w:t>
            </w:r>
            <w:proofErr w:type="gramEnd"/>
            <w:r w:rsidR="00AA4D86">
              <w:rPr>
                <w:iCs/>
                <w:sz w:val="22"/>
              </w:rPr>
              <w:t xml:space="preserve"> be analysed to see if they (might)</w:t>
            </w:r>
            <w:r>
              <w:rPr>
                <w:iCs/>
                <w:sz w:val="22"/>
              </w:rPr>
              <w:t xml:space="preserve"> lead to new requirements for data architecture and production infrastructures. </w:t>
            </w:r>
            <w:r w:rsidR="002875FC">
              <w:rPr>
                <w:iCs/>
                <w:sz w:val="22"/>
              </w:rPr>
              <w:t>CSPA should be checked against t</w:t>
            </w:r>
            <w:r>
              <w:rPr>
                <w:iCs/>
                <w:sz w:val="22"/>
              </w:rPr>
              <w:t xml:space="preserve">he outcome of </w:t>
            </w:r>
            <w:r w:rsidR="0028464E">
              <w:rPr>
                <w:iCs/>
                <w:sz w:val="22"/>
              </w:rPr>
              <w:t xml:space="preserve">other </w:t>
            </w:r>
            <w:r>
              <w:rPr>
                <w:iCs/>
                <w:sz w:val="22"/>
              </w:rPr>
              <w:t xml:space="preserve">HLG-MOS </w:t>
            </w:r>
            <w:r w:rsidR="002875FC">
              <w:rPr>
                <w:iCs/>
                <w:sz w:val="22"/>
              </w:rPr>
              <w:t>activities such as</w:t>
            </w:r>
            <w:r>
              <w:rPr>
                <w:iCs/>
                <w:sz w:val="22"/>
              </w:rPr>
              <w:t xml:space="preserve"> on </w:t>
            </w:r>
            <w:r w:rsidR="00432BD7">
              <w:rPr>
                <w:iCs/>
                <w:sz w:val="22"/>
              </w:rPr>
              <w:t xml:space="preserve">the </w:t>
            </w:r>
            <w:r w:rsidR="00432BD7" w:rsidRPr="00432BD7">
              <w:rPr>
                <w:iCs/>
                <w:sz w:val="22"/>
              </w:rPr>
              <w:t>Common Statistical Data Architecture</w:t>
            </w:r>
            <w:r w:rsidR="00432BD7">
              <w:rPr>
                <w:iCs/>
                <w:sz w:val="22"/>
              </w:rPr>
              <w:t xml:space="preserve">, </w:t>
            </w:r>
            <w:r>
              <w:rPr>
                <w:iCs/>
                <w:sz w:val="22"/>
              </w:rPr>
              <w:t xml:space="preserve">Data Integration, Machine Learning, and Secure multi-party computation </w:t>
            </w:r>
            <w:r w:rsidR="002875FC">
              <w:rPr>
                <w:iCs/>
                <w:sz w:val="22"/>
              </w:rPr>
              <w:t>to see if it is still fit for purpose</w:t>
            </w:r>
            <w:r w:rsidR="00432BD7">
              <w:rPr>
                <w:iCs/>
                <w:sz w:val="22"/>
              </w:rPr>
              <w:t xml:space="preserve"> and if they are aligned where relevant</w:t>
            </w:r>
            <w:r w:rsidR="002875FC">
              <w:rPr>
                <w:iCs/>
                <w:sz w:val="22"/>
              </w:rPr>
              <w:t xml:space="preserve">. Implications </w:t>
            </w:r>
            <w:r w:rsidR="000E2794">
              <w:rPr>
                <w:iCs/>
                <w:sz w:val="22"/>
              </w:rPr>
              <w:t xml:space="preserve">to CSPA </w:t>
            </w:r>
            <w:r w:rsidR="002875FC">
              <w:rPr>
                <w:iCs/>
                <w:sz w:val="22"/>
              </w:rPr>
              <w:t>of o</w:t>
            </w:r>
            <w:r>
              <w:rPr>
                <w:iCs/>
                <w:sz w:val="22"/>
              </w:rPr>
              <w:t xml:space="preserve">ther developments such as </w:t>
            </w:r>
            <w:r w:rsidRPr="00DC377D">
              <w:rPr>
                <w:iCs/>
                <w:sz w:val="22"/>
              </w:rPr>
              <w:t>serverless architecture, notebook solutions, cloud-ready services</w:t>
            </w:r>
            <w:r w:rsidR="002875FC">
              <w:rPr>
                <w:iCs/>
                <w:sz w:val="22"/>
              </w:rPr>
              <w:t xml:space="preserve"> </w:t>
            </w:r>
            <w:proofErr w:type="gramStart"/>
            <w:r w:rsidR="000E2794">
              <w:rPr>
                <w:iCs/>
                <w:sz w:val="22"/>
              </w:rPr>
              <w:t>have to</w:t>
            </w:r>
            <w:proofErr w:type="gramEnd"/>
            <w:r w:rsidR="000E2794">
              <w:rPr>
                <w:iCs/>
                <w:sz w:val="22"/>
              </w:rPr>
              <w:t xml:space="preserve"> be identified</w:t>
            </w:r>
            <w:r w:rsidR="00432BD7">
              <w:rPr>
                <w:iCs/>
                <w:sz w:val="22"/>
              </w:rPr>
              <w:t xml:space="preserve"> and documented</w:t>
            </w:r>
            <w:r w:rsidR="000E2794">
              <w:rPr>
                <w:iCs/>
                <w:sz w:val="22"/>
              </w:rPr>
              <w:t>.</w:t>
            </w:r>
          </w:p>
        </w:tc>
      </w:tr>
      <w:tr w:rsidR="002C1717" w:rsidRPr="00CE0BD2" w14:paraId="1B49E1B6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72A767E6" w14:textId="77777777" w:rsidR="002C1717" w:rsidRPr="0015227D" w:rsidRDefault="002C1717" w:rsidP="002C1717">
            <w:pPr>
              <w:rPr>
                <w:b/>
                <w:szCs w:val="24"/>
              </w:rPr>
            </w:pPr>
            <w:r w:rsidRPr="0015227D">
              <w:rPr>
                <w:b/>
                <w:szCs w:val="24"/>
              </w:rPr>
              <w:t>Alternatives considered</w:t>
            </w:r>
          </w:p>
        </w:tc>
      </w:tr>
      <w:tr w:rsidR="002C1717" w14:paraId="4027E699" w14:textId="77777777" w:rsidTr="005326AD">
        <w:tc>
          <w:tcPr>
            <w:tcW w:w="9975" w:type="dxa"/>
            <w:gridSpan w:val="5"/>
            <w:shd w:val="clear" w:color="auto" w:fill="auto"/>
          </w:tcPr>
          <w:p w14:paraId="7C64C008" w14:textId="77777777" w:rsidR="002C1717" w:rsidRPr="00BD0398" w:rsidRDefault="000E2794" w:rsidP="002C1717">
            <w:pPr>
              <w:spacing w:after="240"/>
              <w:rPr>
                <w:iCs/>
                <w:sz w:val="22"/>
              </w:rPr>
            </w:pPr>
            <w:r>
              <w:rPr>
                <w:iCs/>
                <w:sz w:val="22"/>
              </w:rPr>
              <w:t xml:space="preserve">No follow-up. But this will potentially make CSPA outdated. </w:t>
            </w:r>
          </w:p>
        </w:tc>
      </w:tr>
      <w:tr w:rsidR="002C1717" w:rsidRPr="00007BD9" w14:paraId="31A3061E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55C64071" w14:textId="77777777" w:rsidR="002C1717" w:rsidRPr="00007BD9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BB2C7C">
              <w:rPr>
                <w:rFonts w:asciiTheme="minorHAnsi" w:hAnsiTheme="minorHAnsi"/>
                <w:b/>
                <w:szCs w:val="24"/>
              </w:rPr>
              <w:t xml:space="preserve">How does </w:t>
            </w:r>
            <w:r>
              <w:rPr>
                <w:rFonts w:asciiTheme="minorHAnsi" w:hAnsiTheme="minorHAnsi"/>
                <w:b/>
                <w:szCs w:val="24"/>
              </w:rPr>
              <w:t>it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relate to</w:t>
            </w:r>
            <w:r>
              <w:rPr>
                <w:rFonts w:asciiTheme="minorHAnsi" w:hAnsiTheme="minorHAnsi"/>
                <w:b/>
                <w:szCs w:val="24"/>
              </w:rPr>
              <w:t xml:space="preserve"> the HLG-MOS vision and other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 activities under the HLG-MOS?</w:t>
            </w:r>
          </w:p>
        </w:tc>
      </w:tr>
      <w:tr w:rsidR="002C1717" w:rsidRPr="00843355" w14:paraId="52558DEF" w14:textId="77777777" w:rsidTr="005326AD">
        <w:trPr>
          <w:trHeight w:val="391"/>
        </w:trPr>
        <w:tc>
          <w:tcPr>
            <w:tcW w:w="9975" w:type="dxa"/>
            <w:gridSpan w:val="5"/>
          </w:tcPr>
          <w:p w14:paraId="562E8949" w14:textId="77777777" w:rsidR="00065E11" w:rsidRPr="00BD0398" w:rsidRDefault="00362BBA" w:rsidP="00362BBA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Sharing services and prevent duplication.</w:t>
            </w:r>
          </w:p>
        </w:tc>
      </w:tr>
      <w:tr w:rsidR="002C1717" w:rsidRPr="002058F2" w14:paraId="38432C30" w14:textId="77777777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14:paraId="3732F08D" w14:textId="77777777" w:rsidR="002C1717" w:rsidRPr="005326AD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Proposed s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tart </w:t>
            </w:r>
            <w:r>
              <w:rPr>
                <w:rFonts w:asciiTheme="minorHAnsi" w:hAnsiTheme="minorHAnsi"/>
                <w:b/>
                <w:szCs w:val="24"/>
              </w:rPr>
              <w:t>and e</w:t>
            </w:r>
            <w:r w:rsidRPr="00BB2C7C">
              <w:rPr>
                <w:rFonts w:asciiTheme="minorHAnsi" w:hAnsiTheme="minorHAnsi"/>
                <w:b/>
                <w:szCs w:val="24"/>
              </w:rPr>
              <w:t xml:space="preserve">nd </w:t>
            </w:r>
            <w:r>
              <w:rPr>
                <w:rFonts w:asciiTheme="minorHAnsi" w:hAnsiTheme="minorHAnsi"/>
                <w:b/>
                <w:szCs w:val="24"/>
              </w:rPr>
              <w:t>d</w:t>
            </w:r>
            <w:r w:rsidRPr="00BB2C7C">
              <w:rPr>
                <w:rFonts w:asciiTheme="minorHAnsi" w:hAnsiTheme="minorHAnsi"/>
                <w:b/>
                <w:szCs w:val="24"/>
              </w:rPr>
              <w:t>ate</w:t>
            </w:r>
            <w:r>
              <w:rPr>
                <w:rFonts w:asciiTheme="minorHAnsi" w:hAnsiTheme="minorHAnsi"/>
                <w:b/>
                <w:szCs w:val="24"/>
              </w:rPr>
              <w:t>s</w:t>
            </w:r>
          </w:p>
        </w:tc>
      </w:tr>
      <w:tr w:rsidR="002C1717" w14:paraId="58CA45F4" w14:textId="77777777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14:paraId="0402F48C" w14:textId="77777777" w:rsidR="002C1717" w:rsidRPr="00CE0BD2" w:rsidRDefault="002C1717" w:rsidP="002C1717">
            <w:pPr>
              <w:rPr>
                <w:rFonts w:asciiTheme="minorHAnsi" w:hAnsiTheme="minorHAnsi"/>
                <w:b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Start: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E63A14">
              <w:rPr>
                <w:iCs/>
                <w:sz w:val="22"/>
              </w:rPr>
              <w:t>January 20</w:t>
            </w:r>
            <w:r w:rsidR="005C5030">
              <w:rPr>
                <w:iCs/>
                <w:sz w:val="22"/>
              </w:rPr>
              <w:t>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14:paraId="006C60CD" w14:textId="77777777" w:rsidR="002C1717" w:rsidRDefault="002C1717" w:rsidP="00362BBA">
            <w:pPr>
              <w:rPr>
                <w:rFonts w:asciiTheme="minorHAnsi" w:hAnsiTheme="minorHAnsi"/>
                <w:szCs w:val="24"/>
              </w:rPr>
            </w:pPr>
            <w:r w:rsidRPr="004F77CE">
              <w:rPr>
                <w:rFonts w:asciiTheme="minorHAnsi" w:hAnsiTheme="minorHAnsi"/>
                <w:b/>
                <w:szCs w:val="24"/>
              </w:rPr>
              <w:t>End:</w:t>
            </w:r>
            <w:r w:rsidRPr="00E63A14">
              <w:rPr>
                <w:rFonts w:asciiTheme="minorHAnsi" w:hAnsiTheme="minorHAnsi"/>
                <w:szCs w:val="24"/>
              </w:rPr>
              <w:t xml:space="preserve"> </w:t>
            </w:r>
            <w:r w:rsidR="00362BBA">
              <w:rPr>
                <w:rFonts w:asciiTheme="minorHAnsi" w:hAnsiTheme="minorHAnsi"/>
                <w:szCs w:val="24"/>
              </w:rPr>
              <w:t>December</w:t>
            </w:r>
            <w:r w:rsidRPr="00E63A14">
              <w:rPr>
                <w:iCs/>
                <w:sz w:val="22"/>
              </w:rPr>
              <w:t xml:space="preserve"> 20</w:t>
            </w:r>
            <w:r w:rsidR="005C5030">
              <w:rPr>
                <w:iCs/>
                <w:sz w:val="22"/>
              </w:rPr>
              <w:t>20</w:t>
            </w:r>
          </w:p>
        </w:tc>
      </w:tr>
      <w:tr w:rsidR="002C1717" w14:paraId="5A0889E0" w14:textId="77777777" w:rsidTr="002243D0">
        <w:tc>
          <w:tcPr>
            <w:tcW w:w="9975" w:type="dxa"/>
            <w:gridSpan w:val="5"/>
          </w:tcPr>
          <w:p w14:paraId="62EA854B" w14:textId="77777777" w:rsidR="002C1717" w:rsidRPr="004E4F90" w:rsidRDefault="002C1717" w:rsidP="002C1717">
            <w:pPr>
              <w:spacing w:after="120"/>
              <w:rPr>
                <w:szCs w:val="24"/>
              </w:rPr>
            </w:pPr>
          </w:p>
        </w:tc>
      </w:tr>
    </w:tbl>
    <w:p w14:paraId="149E4B57" w14:textId="77777777" w:rsidR="00A31019" w:rsidRDefault="00A31019" w:rsidP="00EA50EF">
      <w:pPr>
        <w:rPr>
          <w:b/>
          <w:sz w:val="28"/>
          <w:szCs w:val="28"/>
        </w:rPr>
      </w:pPr>
    </w:p>
    <w:p w14:paraId="17BD10D7" w14:textId="77777777" w:rsidR="00BB2C7C" w:rsidRPr="004E79C1" w:rsidRDefault="004E79C1" w:rsidP="00EA50EF">
      <w:pPr>
        <w:rPr>
          <w:b/>
          <w:sz w:val="28"/>
          <w:szCs w:val="28"/>
        </w:rPr>
      </w:pPr>
      <w:r w:rsidRPr="004E79C1">
        <w:rPr>
          <w:b/>
          <w:sz w:val="28"/>
          <w:szCs w:val="28"/>
        </w:rPr>
        <w:t>Guidance notes for completing the template</w:t>
      </w:r>
    </w:p>
    <w:p w14:paraId="4B3BBF7A" w14:textId="77777777" w:rsidR="004E79C1" w:rsidRDefault="004E79C1" w:rsidP="00EA50EF"/>
    <w:p w14:paraId="4E2D8E13" w14:textId="77777777"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  <w:r w:rsidRPr="004E79C1">
        <w:rPr>
          <w:rFonts w:cstheme="minorHAnsi"/>
          <w:sz w:val="24"/>
          <w:szCs w:val="24"/>
          <w:lang w:val="en-US"/>
        </w:rPr>
        <w:t xml:space="preserve">Business cases should be </w:t>
      </w:r>
      <w:r w:rsidRPr="004E79C1">
        <w:rPr>
          <w:rFonts w:cstheme="minorHAnsi"/>
          <w:b/>
          <w:sz w:val="24"/>
          <w:szCs w:val="24"/>
          <w:lang w:val="en-US"/>
        </w:rPr>
        <w:t>strictly no longer than 2 pages</w:t>
      </w:r>
      <w:r w:rsidR="005A2F4B">
        <w:rPr>
          <w:rFonts w:cstheme="minorHAnsi"/>
          <w:sz w:val="24"/>
          <w:szCs w:val="24"/>
          <w:lang w:val="en-US"/>
        </w:rPr>
        <w:t>. Keep your text short and to the point.</w:t>
      </w:r>
      <w:r w:rsidR="005326AD">
        <w:rPr>
          <w:rFonts w:cstheme="minorHAnsi"/>
          <w:sz w:val="24"/>
          <w:szCs w:val="24"/>
          <w:lang w:val="en-US"/>
        </w:rPr>
        <w:t xml:space="preserve"> Y</w:t>
      </w:r>
      <w:r>
        <w:rPr>
          <w:rFonts w:cstheme="minorHAnsi"/>
          <w:sz w:val="24"/>
          <w:szCs w:val="24"/>
          <w:lang w:val="en-US"/>
        </w:rPr>
        <w:t>ou can delete these guidance notes when you have completed the business case.</w:t>
      </w:r>
    </w:p>
    <w:p w14:paraId="44B0582D" w14:textId="77777777" w:rsidR="004E79C1" w:rsidRDefault="004E79C1" w:rsidP="005326AD">
      <w:pPr>
        <w:spacing w:after="120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Business cases </w:t>
      </w:r>
      <w:r w:rsidRPr="004E79C1">
        <w:rPr>
          <w:rFonts w:cstheme="minorHAnsi"/>
          <w:sz w:val="24"/>
          <w:szCs w:val="24"/>
          <w:lang w:val="en-US"/>
        </w:rPr>
        <w:t xml:space="preserve">should not go into technical details. Remember, the </w:t>
      </w:r>
      <w:r w:rsidR="001457E5">
        <w:rPr>
          <w:rFonts w:cstheme="minorHAnsi"/>
          <w:sz w:val="24"/>
          <w:szCs w:val="24"/>
          <w:lang w:val="en-US"/>
        </w:rPr>
        <w:t>audience for your business case</w:t>
      </w:r>
      <w:r w:rsidRPr="004E79C1">
        <w:rPr>
          <w:rFonts w:cstheme="minorHAnsi"/>
          <w:sz w:val="24"/>
          <w:szCs w:val="24"/>
          <w:lang w:val="en-US"/>
        </w:rPr>
        <w:t xml:space="preserve"> will be chief statisticians</w:t>
      </w:r>
      <w:r w:rsidR="001457E5">
        <w:rPr>
          <w:rFonts w:cstheme="minorHAnsi"/>
          <w:sz w:val="24"/>
          <w:szCs w:val="24"/>
          <w:lang w:val="en-US"/>
        </w:rPr>
        <w:t>. They will not accept a proposal just because you think it is a good idea. They will need to be convinced!</w:t>
      </w:r>
    </w:p>
    <w:sectPr w:rsidR="004E79C1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5ED27" w14:textId="77777777" w:rsidR="004E4F90" w:rsidRDefault="004E4F90" w:rsidP="004E4F90">
      <w:r>
        <w:separator/>
      </w:r>
    </w:p>
  </w:endnote>
  <w:endnote w:type="continuationSeparator" w:id="0">
    <w:p w14:paraId="3AEB3362" w14:textId="77777777" w:rsidR="004E4F90" w:rsidRDefault="004E4F90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5A114" w14:textId="77777777" w:rsidR="004E4F90" w:rsidRDefault="004E4F90" w:rsidP="004E4F90">
      <w:r>
        <w:separator/>
      </w:r>
    </w:p>
  </w:footnote>
  <w:footnote w:type="continuationSeparator" w:id="0">
    <w:p w14:paraId="5B68ABA1" w14:textId="77777777" w:rsidR="004E4F90" w:rsidRDefault="004E4F90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EF9149D"/>
    <w:multiLevelType w:val="hybridMultilevel"/>
    <w:tmpl w:val="F7CE21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B1"/>
    <w:rsid w:val="000507F4"/>
    <w:rsid w:val="00065E11"/>
    <w:rsid w:val="000736C7"/>
    <w:rsid w:val="000957FE"/>
    <w:rsid w:val="000E2794"/>
    <w:rsid w:val="000E2CBC"/>
    <w:rsid w:val="001457E5"/>
    <w:rsid w:val="0015227D"/>
    <w:rsid w:val="0016018C"/>
    <w:rsid w:val="00172450"/>
    <w:rsid w:val="001B57E8"/>
    <w:rsid w:val="001D131C"/>
    <w:rsid w:val="001D2187"/>
    <w:rsid w:val="00212999"/>
    <w:rsid w:val="002214E1"/>
    <w:rsid w:val="00256E40"/>
    <w:rsid w:val="0028464E"/>
    <w:rsid w:val="00284B48"/>
    <w:rsid w:val="002875FC"/>
    <w:rsid w:val="002C1717"/>
    <w:rsid w:val="00351862"/>
    <w:rsid w:val="00352393"/>
    <w:rsid w:val="00362BBA"/>
    <w:rsid w:val="00397639"/>
    <w:rsid w:val="0042690E"/>
    <w:rsid w:val="00432BD7"/>
    <w:rsid w:val="004330BF"/>
    <w:rsid w:val="004551B1"/>
    <w:rsid w:val="0049550D"/>
    <w:rsid w:val="004E4F90"/>
    <w:rsid w:val="004E79C1"/>
    <w:rsid w:val="005326AD"/>
    <w:rsid w:val="00535328"/>
    <w:rsid w:val="0057785A"/>
    <w:rsid w:val="005A2F4B"/>
    <w:rsid w:val="005C5030"/>
    <w:rsid w:val="00640A62"/>
    <w:rsid w:val="006530E5"/>
    <w:rsid w:val="00702E59"/>
    <w:rsid w:val="007A71DE"/>
    <w:rsid w:val="007B3A7C"/>
    <w:rsid w:val="007F20D3"/>
    <w:rsid w:val="00843355"/>
    <w:rsid w:val="008851F1"/>
    <w:rsid w:val="0089169C"/>
    <w:rsid w:val="00893A42"/>
    <w:rsid w:val="0094085C"/>
    <w:rsid w:val="0097630F"/>
    <w:rsid w:val="009773D4"/>
    <w:rsid w:val="00996760"/>
    <w:rsid w:val="009D3DBA"/>
    <w:rsid w:val="00A31019"/>
    <w:rsid w:val="00A77F79"/>
    <w:rsid w:val="00AA4D86"/>
    <w:rsid w:val="00B37656"/>
    <w:rsid w:val="00B93762"/>
    <w:rsid w:val="00BB2C7C"/>
    <w:rsid w:val="00BD0398"/>
    <w:rsid w:val="00C32C82"/>
    <w:rsid w:val="00CE0BD2"/>
    <w:rsid w:val="00CE2F8B"/>
    <w:rsid w:val="00CF178E"/>
    <w:rsid w:val="00D102A0"/>
    <w:rsid w:val="00D455E4"/>
    <w:rsid w:val="00DA0AFB"/>
    <w:rsid w:val="00DC377D"/>
    <w:rsid w:val="00E63A14"/>
    <w:rsid w:val="00E81C46"/>
    <w:rsid w:val="00EA50EF"/>
    <w:rsid w:val="00EB57B6"/>
    <w:rsid w:val="00F24557"/>
    <w:rsid w:val="00FD3B0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6F1AF81"/>
  <w15:docId w15:val="{B1079C39-F9DA-4235-9AC8-D46613236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hAnsi="Calibri"/>
      <w:sz w:val="24"/>
      <w:lang w:val="en-AU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UNECE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</dc:creator>
  <cp:keywords>HLG2019; SMMU; ModernStats</cp:keywords>
  <cp:lastModifiedBy>Taeke Anton</cp:lastModifiedBy>
  <cp:revision>6</cp:revision>
  <dcterms:created xsi:type="dcterms:W3CDTF">2019-12-04T07:32:00Z</dcterms:created>
  <dcterms:modified xsi:type="dcterms:W3CDTF">2019-12-04T21:42:00Z</dcterms:modified>
  <cp:category>activity</cp:category>
</cp:coreProperties>
</file>