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53CB9" w14:textId="49CA3C16" w:rsidR="00172450" w:rsidRPr="00172450" w:rsidRDefault="00172450" w:rsidP="00172450"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90EC8AB" wp14:editId="77352687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r w:rsidR="00840B04">
        <w:rPr>
          <w:rFonts w:ascii="Calibri" w:hAnsi="Calibri"/>
          <w:b/>
          <w:sz w:val="28"/>
          <w:szCs w:val="28"/>
          <w:lang w:val="en-US"/>
        </w:rPr>
        <w:t xml:space="preserve">Modernisation </w:t>
      </w:r>
      <w:r>
        <w:rPr>
          <w:rFonts w:ascii="Calibri" w:hAnsi="Calibri"/>
          <w:b/>
          <w:sz w:val="28"/>
          <w:szCs w:val="28"/>
          <w:lang w:val="en-US"/>
        </w:rPr>
        <w:t>of Official Statistics</w:t>
      </w:r>
    </w:p>
    <w:p w14:paraId="7AE742F2" w14:textId="77777777" w:rsidR="00172450" w:rsidRDefault="00172450"/>
    <w:p w14:paraId="15003188" w14:textId="7EC36417" w:rsidR="00172450" w:rsidRDefault="00840B04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Activity </w:t>
      </w:r>
      <w:r w:rsidR="001C6F24">
        <w:rPr>
          <w:rFonts w:ascii="Calibri" w:hAnsi="Calibri"/>
          <w:b/>
          <w:sz w:val="28"/>
          <w:szCs w:val="28"/>
          <w:lang w:val="en-US"/>
        </w:rPr>
        <w:t>Business case</w:t>
      </w:r>
      <w:r w:rsidR="00172450"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172450" w:rsidRPr="00CD4A5E">
        <w:rPr>
          <w:rFonts w:ascii="Calibri" w:hAnsi="Calibri"/>
          <w:b/>
          <w:sz w:val="28"/>
          <w:szCs w:val="28"/>
          <w:lang w:val="en-US"/>
        </w:rPr>
        <w:t xml:space="preserve">for </w:t>
      </w:r>
      <w:r w:rsidR="007533E1">
        <w:rPr>
          <w:rFonts w:ascii="Calibri" w:hAnsi="Calibri"/>
          <w:b/>
          <w:sz w:val="28"/>
          <w:szCs w:val="28"/>
          <w:lang w:val="en-US"/>
        </w:rPr>
        <w:t xml:space="preserve">Updating </w:t>
      </w:r>
      <w:r w:rsidR="00557D87">
        <w:rPr>
          <w:rFonts w:ascii="Calibri" w:hAnsi="Calibri"/>
          <w:b/>
          <w:sz w:val="28"/>
          <w:szCs w:val="28"/>
          <w:lang w:val="en-US"/>
        </w:rPr>
        <w:t>the</w:t>
      </w:r>
      <w:r w:rsidR="0028071C">
        <w:rPr>
          <w:rFonts w:ascii="Calibri" w:hAnsi="Calibri"/>
          <w:b/>
          <w:sz w:val="28"/>
          <w:szCs w:val="28"/>
          <w:lang w:val="en-US"/>
        </w:rPr>
        <w:t xml:space="preserve"> CSPA </w:t>
      </w:r>
      <w:r w:rsidR="007533E1">
        <w:rPr>
          <w:rFonts w:ascii="Calibri" w:hAnsi="Calibri"/>
          <w:b/>
          <w:sz w:val="28"/>
          <w:szCs w:val="28"/>
          <w:lang w:val="en-US"/>
        </w:rPr>
        <w:t>Specification</w:t>
      </w:r>
    </w:p>
    <w:p w14:paraId="4378EC5F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RPr="00840B04" w14:paraId="4EA1AA03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0DAAC" w14:textId="77777777" w:rsidR="00172450" w:rsidRPr="00840B04" w:rsidRDefault="004551B1" w:rsidP="00E327F3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840B04">
              <w:rPr>
                <w:rFonts w:cstheme="minorHAnsi"/>
                <w:sz w:val="24"/>
                <w:szCs w:val="24"/>
                <w:lang w:val="en-US"/>
              </w:rPr>
              <w:t xml:space="preserve">This business case </w:t>
            </w:r>
            <w:proofErr w:type="gramStart"/>
            <w:r w:rsidRPr="00840B04">
              <w:rPr>
                <w:rFonts w:cstheme="minorHAnsi"/>
                <w:sz w:val="24"/>
                <w:szCs w:val="24"/>
                <w:lang w:val="en-US"/>
              </w:rPr>
              <w:t>was prepared</w:t>
            </w:r>
            <w:proofErr w:type="gramEnd"/>
            <w:r w:rsidRPr="00840B04">
              <w:rPr>
                <w:rFonts w:cstheme="minorHAnsi"/>
                <w:sz w:val="24"/>
                <w:szCs w:val="24"/>
                <w:lang w:val="en-US"/>
              </w:rPr>
              <w:t xml:space="preserve"> by</w:t>
            </w:r>
            <w:r w:rsidR="0093771B" w:rsidRPr="00840B04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="00281D05" w:rsidRPr="00840B04">
              <w:rPr>
                <w:rFonts w:cstheme="minorHAnsi"/>
                <w:sz w:val="24"/>
                <w:szCs w:val="24"/>
                <w:lang w:val="en-US"/>
              </w:rPr>
              <w:t xml:space="preserve">Sharing Tools </w:t>
            </w:r>
            <w:r w:rsidR="00E327F3" w:rsidRPr="00840B04">
              <w:rPr>
                <w:rFonts w:cstheme="minorHAnsi"/>
                <w:sz w:val="24"/>
                <w:szCs w:val="24"/>
                <w:lang w:val="en-US"/>
              </w:rPr>
              <w:t>Modernisation g</w:t>
            </w:r>
            <w:r w:rsidR="00281D05" w:rsidRPr="00840B04">
              <w:rPr>
                <w:rFonts w:cstheme="minorHAnsi"/>
                <w:sz w:val="24"/>
                <w:szCs w:val="24"/>
                <w:lang w:val="en-US"/>
              </w:rPr>
              <w:t>roup,</w:t>
            </w:r>
            <w:r w:rsidRPr="00840B04">
              <w:rPr>
                <w:rFonts w:cstheme="minorHAnsi"/>
                <w:sz w:val="24"/>
                <w:szCs w:val="24"/>
                <w:lang w:val="en-US"/>
              </w:rPr>
              <w:t xml:space="preserve"> and is submitted to the HLG-MOS for their approval.</w:t>
            </w:r>
          </w:p>
        </w:tc>
      </w:tr>
    </w:tbl>
    <w:p w14:paraId="2B041167" w14:textId="77777777" w:rsidR="004551B1" w:rsidRPr="00840B04" w:rsidRDefault="004551B1">
      <w:pPr>
        <w:rPr>
          <w:sz w:val="24"/>
          <w:szCs w:val="24"/>
        </w:rPr>
      </w:pPr>
    </w:p>
    <w:p w14:paraId="561C6DDD" w14:textId="77777777" w:rsidR="000507F4" w:rsidRPr="00840B04" w:rsidRDefault="000507F4">
      <w:pPr>
        <w:rPr>
          <w:sz w:val="24"/>
          <w:szCs w:val="24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456"/>
        <w:gridCol w:w="147"/>
        <w:gridCol w:w="35"/>
        <w:gridCol w:w="436"/>
        <w:gridCol w:w="8901"/>
      </w:tblGrid>
      <w:tr w:rsidR="000507F4" w:rsidRPr="00840B04" w14:paraId="3BEBCCF1" w14:textId="77777777" w:rsidTr="00840B04">
        <w:tc>
          <w:tcPr>
            <w:tcW w:w="9975" w:type="dxa"/>
            <w:gridSpan w:val="5"/>
            <w:shd w:val="clear" w:color="auto" w:fill="92D050"/>
          </w:tcPr>
          <w:p w14:paraId="1BAFA223" w14:textId="77777777" w:rsidR="000507F4" w:rsidRPr="00840B04" w:rsidRDefault="00A77F79" w:rsidP="00B37656">
            <w:pPr>
              <w:rPr>
                <w:rFonts w:asciiTheme="minorHAnsi" w:hAnsiTheme="minorHAnsi"/>
                <w:b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</w:rPr>
              <w:t>1 P</w:t>
            </w:r>
            <w:r w:rsidR="00351862" w:rsidRPr="00840B04"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0507F4" w:rsidRPr="00840B04" w14:paraId="14072F42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65A27C52" w14:textId="77777777" w:rsidR="00840B04" w:rsidRDefault="00557D87">
            <w:pPr>
              <w:rPr>
                <w:szCs w:val="24"/>
              </w:rPr>
            </w:pPr>
            <w:r w:rsidRPr="00840B04">
              <w:rPr>
                <w:szCs w:val="24"/>
              </w:rPr>
              <w:t xml:space="preserve">The Common Statistical Production Architecture </w:t>
            </w:r>
            <w:r w:rsidR="00701646" w:rsidRPr="00840B04">
              <w:rPr>
                <w:szCs w:val="24"/>
              </w:rPr>
              <w:t xml:space="preserve">(CSPA) </w:t>
            </w:r>
            <w:proofErr w:type="gramStart"/>
            <w:r w:rsidRPr="00840B04">
              <w:rPr>
                <w:szCs w:val="24"/>
              </w:rPr>
              <w:t>has not been significantly reviewed</w:t>
            </w:r>
            <w:proofErr w:type="gramEnd"/>
            <w:r w:rsidRPr="00840B04">
              <w:rPr>
                <w:szCs w:val="24"/>
              </w:rPr>
              <w:t xml:space="preserve"> since 2015. </w:t>
            </w:r>
            <w:r w:rsidR="005C58CD" w:rsidRPr="00840B04">
              <w:rPr>
                <w:szCs w:val="24"/>
              </w:rPr>
              <w:t xml:space="preserve">CSPA helps reduce the cost of developing and maintaining statistical processes and systems by providing a framework, including principles, processes and guidelines for sharing and reusing process components. </w:t>
            </w:r>
          </w:p>
          <w:p w14:paraId="78BF954E" w14:textId="77777777" w:rsidR="00840B04" w:rsidRDefault="00840B04">
            <w:pPr>
              <w:rPr>
                <w:szCs w:val="24"/>
              </w:rPr>
            </w:pPr>
          </w:p>
          <w:p w14:paraId="6022042D" w14:textId="25884B5A" w:rsidR="00172450" w:rsidRPr="00840B04" w:rsidRDefault="005C58CD">
            <w:pPr>
              <w:rPr>
                <w:szCs w:val="24"/>
              </w:rPr>
            </w:pPr>
            <w:r w:rsidRPr="00840B04">
              <w:rPr>
                <w:szCs w:val="24"/>
              </w:rPr>
              <w:t xml:space="preserve">The purpose of the proposed activity is to </w:t>
            </w:r>
            <w:r w:rsidR="00281D05" w:rsidRPr="00840B04">
              <w:rPr>
                <w:szCs w:val="24"/>
              </w:rPr>
              <w:t>revise a</w:t>
            </w:r>
            <w:r w:rsidR="00131A5F" w:rsidRPr="00840B04">
              <w:rPr>
                <w:szCs w:val="24"/>
              </w:rPr>
              <w:t xml:space="preserve">nd update the </w:t>
            </w:r>
            <w:r w:rsidRPr="00840B04">
              <w:rPr>
                <w:szCs w:val="24"/>
              </w:rPr>
              <w:t xml:space="preserve">version </w:t>
            </w:r>
            <w:r w:rsidR="00131A5F" w:rsidRPr="00840B04">
              <w:rPr>
                <w:szCs w:val="24"/>
              </w:rPr>
              <w:t xml:space="preserve">1.5 </w:t>
            </w:r>
            <w:r w:rsidRPr="00840B04">
              <w:rPr>
                <w:szCs w:val="24"/>
              </w:rPr>
              <w:t xml:space="preserve">of the CSPA </w:t>
            </w:r>
            <w:r w:rsidR="00131A5F" w:rsidRPr="00840B04">
              <w:rPr>
                <w:szCs w:val="24"/>
              </w:rPr>
              <w:t>document</w:t>
            </w:r>
            <w:r w:rsidRPr="00840B04">
              <w:rPr>
                <w:szCs w:val="24"/>
              </w:rPr>
              <w:t xml:space="preserve"> to reflect progress in work.</w:t>
            </w:r>
          </w:p>
        </w:tc>
      </w:tr>
      <w:tr w:rsidR="00CE0BD2" w:rsidRPr="00840B04" w14:paraId="63E62364" w14:textId="77777777" w:rsidTr="00840B04">
        <w:tc>
          <w:tcPr>
            <w:tcW w:w="9975" w:type="dxa"/>
            <w:gridSpan w:val="5"/>
            <w:shd w:val="clear" w:color="auto" w:fill="92D050"/>
          </w:tcPr>
          <w:p w14:paraId="72ACA295" w14:textId="77777777" w:rsidR="00CE0BD2" w:rsidRPr="00840B04" w:rsidRDefault="00CE0BD2" w:rsidP="005C58CD">
            <w:pPr>
              <w:rPr>
                <w:b/>
                <w:szCs w:val="24"/>
              </w:rPr>
            </w:pPr>
            <w:r w:rsidRPr="00840B04">
              <w:rPr>
                <w:b/>
                <w:szCs w:val="24"/>
              </w:rPr>
              <w:t>2 Description of the activity</w:t>
            </w:r>
          </w:p>
        </w:tc>
      </w:tr>
      <w:tr w:rsidR="00CE0BD2" w:rsidRPr="00840B04" w14:paraId="56AE378C" w14:textId="77777777" w:rsidTr="005326AD">
        <w:tc>
          <w:tcPr>
            <w:tcW w:w="9975" w:type="dxa"/>
            <w:gridSpan w:val="5"/>
            <w:shd w:val="clear" w:color="auto" w:fill="auto"/>
          </w:tcPr>
          <w:p w14:paraId="434D64B2" w14:textId="02A40395" w:rsidR="00840B04" w:rsidRDefault="002D6CCF" w:rsidP="00840B04">
            <w:pPr>
              <w:rPr>
                <w:szCs w:val="24"/>
              </w:rPr>
            </w:pPr>
            <w:r w:rsidRPr="00840B04">
              <w:rPr>
                <w:szCs w:val="24"/>
              </w:rPr>
              <w:t>A task team would be set up to</w:t>
            </w:r>
            <w:r w:rsidR="005C58CD" w:rsidRPr="00840B04">
              <w:rPr>
                <w:szCs w:val="24"/>
              </w:rPr>
              <w:t xml:space="preserve"> review the documen</w:t>
            </w:r>
            <w:r w:rsidRPr="00840B04">
              <w:rPr>
                <w:szCs w:val="24"/>
              </w:rPr>
              <w:t>t</w:t>
            </w:r>
            <w:r w:rsidR="00557D87" w:rsidRPr="00840B04">
              <w:rPr>
                <w:szCs w:val="24"/>
              </w:rPr>
              <w:t>.</w:t>
            </w:r>
            <w:r w:rsidR="00701646" w:rsidRPr="00840B04">
              <w:rPr>
                <w:szCs w:val="24"/>
              </w:rPr>
              <w:t xml:space="preserve"> </w:t>
            </w:r>
            <w:r w:rsidR="00840B04" w:rsidRPr="00840B04">
              <w:rPr>
                <w:szCs w:val="24"/>
              </w:rPr>
              <w:t>The work will include the following activities:</w:t>
            </w:r>
          </w:p>
          <w:p w14:paraId="692A2B1E" w14:textId="77777777" w:rsidR="00840B04" w:rsidRPr="00840B04" w:rsidRDefault="00840B04" w:rsidP="00840B04">
            <w:pPr>
              <w:rPr>
                <w:szCs w:val="24"/>
              </w:rPr>
            </w:pPr>
          </w:p>
          <w:p w14:paraId="0B1CDC15" w14:textId="42751D5D" w:rsidR="00840B04" w:rsidRPr="00840B04" w:rsidRDefault="00840B04" w:rsidP="00840B04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>
              <w:rPr>
                <w:szCs w:val="24"/>
              </w:rPr>
              <w:t xml:space="preserve">Finalise and document new content developed by task teams in 2017 </w:t>
            </w:r>
            <w:r w:rsidRPr="00840B04">
              <w:rPr>
                <w:szCs w:val="24"/>
              </w:rPr>
              <w:t>(mostly on the CSPA Application Architecture Patterns).</w:t>
            </w:r>
          </w:p>
          <w:p w14:paraId="6D33B5D1" w14:textId="71E3810F" w:rsidR="00840B04" w:rsidRPr="00840B04" w:rsidRDefault="00840B04" w:rsidP="00840B04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r>
              <w:rPr>
                <w:szCs w:val="24"/>
              </w:rPr>
              <w:t xml:space="preserve">Review and </w:t>
            </w:r>
            <w:r w:rsidRPr="00840B04">
              <w:rPr>
                <w:szCs w:val="24"/>
              </w:rPr>
              <w:t>Update existing sections</w:t>
            </w:r>
            <w:r>
              <w:rPr>
                <w:szCs w:val="24"/>
              </w:rPr>
              <w:t xml:space="preserve"> – Sections off the document not affected by work in 2017 need to be </w:t>
            </w:r>
            <w:proofErr w:type="gramStart"/>
            <w:r>
              <w:rPr>
                <w:szCs w:val="24"/>
              </w:rPr>
              <w:t>reviewed</w:t>
            </w:r>
            <w:proofErr w:type="gramEnd"/>
            <w:r>
              <w:rPr>
                <w:szCs w:val="24"/>
              </w:rPr>
              <w:t xml:space="preserve"> and updated in necessary.</w:t>
            </w:r>
          </w:p>
          <w:p w14:paraId="73D308DC" w14:textId="390AF6E7" w:rsidR="00840B04" w:rsidRPr="00840B04" w:rsidRDefault="00840B04" w:rsidP="00840B04">
            <w:pPr>
              <w:pStyle w:val="ListParagraph"/>
              <w:numPr>
                <w:ilvl w:val="0"/>
                <w:numId w:val="14"/>
              </w:numPr>
              <w:rPr>
                <w:szCs w:val="24"/>
              </w:rPr>
            </w:pPr>
            <w:proofErr w:type="gramStart"/>
            <w:r w:rsidRPr="00840B04">
              <w:rPr>
                <w:szCs w:val="24"/>
              </w:rPr>
              <w:t>Identify missing topics/areas</w:t>
            </w:r>
            <w:r>
              <w:rPr>
                <w:szCs w:val="24"/>
              </w:rPr>
              <w:t xml:space="preserve"> – </w:t>
            </w:r>
            <w:r w:rsidRPr="00840B04">
              <w:rPr>
                <w:szCs w:val="24"/>
              </w:rPr>
              <w:t>Several</w:t>
            </w:r>
            <w:r>
              <w:rPr>
                <w:szCs w:val="24"/>
              </w:rPr>
              <w:t xml:space="preserve"> </w:t>
            </w:r>
            <w:r w:rsidRPr="00840B04">
              <w:rPr>
                <w:szCs w:val="24"/>
              </w:rPr>
              <w:t>offices</w:t>
            </w:r>
            <w:r>
              <w:rPr>
                <w:szCs w:val="24"/>
              </w:rPr>
              <w:t xml:space="preserve"> and international collaboration groups</w:t>
            </w:r>
            <w:r w:rsidRPr="00840B04">
              <w:rPr>
                <w:szCs w:val="24"/>
              </w:rPr>
              <w:t xml:space="preserve"> have gained experience in implementing services</w:t>
            </w:r>
            <w:r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Feedback on </w:t>
            </w:r>
            <w:r w:rsidRPr="00840B04">
              <w:rPr>
                <w:szCs w:val="24"/>
              </w:rPr>
              <w:t xml:space="preserve">missing or unclear sections </w:t>
            </w:r>
            <w:proofErr w:type="gramStart"/>
            <w:r>
              <w:rPr>
                <w:szCs w:val="24"/>
              </w:rPr>
              <w:t>will be sought</w:t>
            </w:r>
            <w:proofErr w:type="gramEnd"/>
            <w:r>
              <w:rPr>
                <w:szCs w:val="24"/>
              </w:rPr>
              <w:t xml:space="preserve"> and (if possible) addresses </w:t>
            </w:r>
            <w:r w:rsidRPr="00840B04">
              <w:rPr>
                <w:szCs w:val="24"/>
              </w:rPr>
              <w:t>in the CSPA documentation.</w:t>
            </w:r>
          </w:p>
          <w:p w14:paraId="00C71E8B" w14:textId="77777777" w:rsidR="00840B04" w:rsidRDefault="00840B04" w:rsidP="00557D87">
            <w:pPr>
              <w:rPr>
                <w:szCs w:val="24"/>
              </w:rPr>
            </w:pPr>
          </w:p>
          <w:p w14:paraId="0C092A73" w14:textId="27C79C01" w:rsidR="00172450" w:rsidRPr="00840B04" w:rsidRDefault="00557D87" w:rsidP="00840B04">
            <w:pPr>
              <w:rPr>
                <w:szCs w:val="24"/>
                <w:lang w:val="en-CA"/>
              </w:rPr>
            </w:pPr>
            <w:r w:rsidRPr="00840B04">
              <w:rPr>
                <w:szCs w:val="24"/>
              </w:rPr>
              <w:t xml:space="preserve">This will lead to an updated version of CSPA that will be relevant for NSOs wishing to implement or share CSPA services. The timing for this review </w:t>
            </w:r>
            <w:proofErr w:type="gramStart"/>
            <w:r w:rsidRPr="00840B04">
              <w:rPr>
                <w:szCs w:val="24"/>
              </w:rPr>
              <w:t>is related</w:t>
            </w:r>
            <w:proofErr w:type="gramEnd"/>
            <w:r w:rsidRPr="00840B04">
              <w:rPr>
                <w:szCs w:val="24"/>
              </w:rPr>
              <w:t xml:space="preserve"> to the 2016 and 2017 ongoing work and the review/revision of GSBPM and GSIM, both of which are central to CSPA</w:t>
            </w:r>
            <w:r w:rsidR="00840B04">
              <w:rPr>
                <w:szCs w:val="24"/>
              </w:rPr>
              <w:t>.</w:t>
            </w:r>
          </w:p>
        </w:tc>
      </w:tr>
      <w:tr w:rsidR="00351862" w:rsidRPr="00840B04" w14:paraId="328FF4BA" w14:textId="77777777" w:rsidTr="00840B04">
        <w:tc>
          <w:tcPr>
            <w:tcW w:w="9975" w:type="dxa"/>
            <w:gridSpan w:val="5"/>
            <w:shd w:val="clear" w:color="auto" w:fill="92D050"/>
          </w:tcPr>
          <w:p w14:paraId="7495D16B" w14:textId="77777777" w:rsidR="00351862" w:rsidRPr="00840B04" w:rsidRDefault="00351862" w:rsidP="00351862">
            <w:pPr>
              <w:rPr>
                <w:b/>
                <w:szCs w:val="24"/>
              </w:rPr>
            </w:pPr>
            <w:r w:rsidRPr="00840B04">
              <w:rPr>
                <w:b/>
                <w:szCs w:val="24"/>
              </w:rPr>
              <w:t>3 Alternatives considered</w:t>
            </w:r>
          </w:p>
        </w:tc>
      </w:tr>
      <w:tr w:rsidR="00351862" w:rsidRPr="00840B04" w14:paraId="33CDA837" w14:textId="77777777" w:rsidTr="005326AD">
        <w:tc>
          <w:tcPr>
            <w:tcW w:w="9975" w:type="dxa"/>
            <w:gridSpan w:val="5"/>
            <w:shd w:val="clear" w:color="auto" w:fill="auto"/>
          </w:tcPr>
          <w:p w14:paraId="57AC4AFA" w14:textId="77777777" w:rsidR="00172450" w:rsidRPr="00840B04" w:rsidRDefault="005C58CD" w:rsidP="0094085C">
            <w:pPr>
              <w:rPr>
                <w:szCs w:val="24"/>
              </w:rPr>
            </w:pPr>
            <w:r w:rsidRPr="00840B04">
              <w:rPr>
                <w:szCs w:val="24"/>
              </w:rPr>
              <w:t>An alternative would be not to review the CSPA document</w:t>
            </w:r>
            <w:r w:rsidR="0084518E" w:rsidRPr="00840B04">
              <w:rPr>
                <w:szCs w:val="24"/>
              </w:rPr>
              <w:t>. This would mean that the document would become out-dated and lose its relevance to statistical organisations, which would not be acceptable considering the central role of CSPA in the modernisation process.</w:t>
            </w:r>
          </w:p>
          <w:p w14:paraId="07C536A2" w14:textId="77777777" w:rsidR="00172450" w:rsidRPr="00840B04" w:rsidRDefault="00172450" w:rsidP="0094085C">
            <w:pPr>
              <w:rPr>
                <w:b/>
                <w:szCs w:val="24"/>
              </w:rPr>
            </w:pPr>
          </w:p>
        </w:tc>
      </w:tr>
      <w:tr w:rsidR="00A77F79" w:rsidRPr="00840B04" w14:paraId="68B2DBA5" w14:textId="77777777" w:rsidTr="00840B04">
        <w:tc>
          <w:tcPr>
            <w:tcW w:w="9975" w:type="dxa"/>
            <w:gridSpan w:val="5"/>
            <w:shd w:val="clear" w:color="auto" w:fill="92D050"/>
          </w:tcPr>
          <w:p w14:paraId="73BB04C4" w14:textId="77777777" w:rsidR="00A77F79" w:rsidRPr="00840B04" w:rsidRDefault="00351862" w:rsidP="00BB2C7C">
            <w:pPr>
              <w:rPr>
                <w:rFonts w:asciiTheme="minorHAnsi" w:hAnsiTheme="minorHAnsi"/>
                <w:b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</w:rPr>
              <w:t>4</w:t>
            </w:r>
            <w:r w:rsidR="00A77F79" w:rsidRPr="00840B04">
              <w:rPr>
                <w:rFonts w:asciiTheme="minorHAnsi" w:hAnsiTheme="minorHAnsi"/>
                <w:b/>
                <w:szCs w:val="24"/>
              </w:rPr>
              <w:t xml:space="preserve"> Expected Benefits</w:t>
            </w:r>
          </w:p>
        </w:tc>
      </w:tr>
      <w:tr w:rsidR="00A77F79" w:rsidRPr="00840B04" w14:paraId="0E9D7CD4" w14:textId="77777777" w:rsidTr="005326AD">
        <w:sdt>
          <w:sdtPr>
            <w:rPr>
              <w:szCs w:val="24"/>
            </w:rPr>
            <w:id w:val="10005371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30A1404E" w14:textId="77777777" w:rsidR="00A77F79" w:rsidRPr="00840B04" w:rsidRDefault="00CC2971" w:rsidP="00172450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352CB160" w14:textId="77777777" w:rsidR="00A77F79" w:rsidRPr="00840B04" w:rsidRDefault="00A77F79" w:rsidP="005C58CD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Reduced costs</w:t>
            </w:r>
          </w:p>
        </w:tc>
      </w:tr>
      <w:tr w:rsidR="00A77F79" w:rsidRPr="00840B04" w14:paraId="1167014D" w14:textId="77777777" w:rsidTr="005326AD">
        <w:sdt>
          <w:sdtPr>
            <w:rPr>
              <w:szCs w:val="24"/>
            </w:rPr>
            <w:id w:val="1968082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4ACA9965" w14:textId="77777777" w:rsidR="00A77F79" w:rsidRPr="00840B04" w:rsidRDefault="00281D05" w:rsidP="005C58CD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596BA35D" w14:textId="77777777" w:rsidR="00A77F79" w:rsidRPr="00840B04" w:rsidRDefault="00A77F79" w:rsidP="005C58CD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Increased efficiency</w:t>
            </w:r>
          </w:p>
        </w:tc>
      </w:tr>
      <w:tr w:rsidR="00A77F79" w:rsidRPr="00840B04" w14:paraId="473C108D" w14:textId="77777777" w:rsidTr="005326AD">
        <w:sdt>
          <w:sdtPr>
            <w:rPr>
              <w:szCs w:val="24"/>
            </w:rPr>
            <w:id w:val="-7299954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37A9AAA2" w14:textId="77777777" w:rsidR="00A77F79" w:rsidRPr="00840B04" w:rsidRDefault="00281D05" w:rsidP="005C58CD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37" w:type="dxa"/>
            <w:gridSpan w:val="2"/>
          </w:tcPr>
          <w:p w14:paraId="0303E385" w14:textId="77777777" w:rsidR="00A77F79" w:rsidRPr="00840B04" w:rsidRDefault="00A77F79" w:rsidP="00A77F79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Reduced risks</w:t>
            </w:r>
          </w:p>
        </w:tc>
      </w:tr>
      <w:tr w:rsidR="00A77F79" w:rsidRPr="00840B04" w14:paraId="39B1518F" w14:textId="77777777" w:rsidTr="005326AD">
        <w:sdt>
          <w:sdtPr>
            <w:rPr>
              <w:szCs w:val="24"/>
            </w:rPr>
            <w:id w:val="-1599870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gridSpan w:val="3"/>
              </w:tcPr>
              <w:p w14:paraId="6653C3A5" w14:textId="77777777" w:rsidR="00A77F79" w:rsidRPr="00840B04" w:rsidRDefault="0093771B" w:rsidP="00172450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37" w:type="dxa"/>
            <w:gridSpan w:val="2"/>
          </w:tcPr>
          <w:p w14:paraId="36857A4B" w14:textId="77777777" w:rsidR="00A77F79" w:rsidRPr="00840B04" w:rsidRDefault="00A77F79" w:rsidP="005C58CD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New capabilities to meet user needs</w:t>
            </w:r>
          </w:p>
        </w:tc>
      </w:tr>
      <w:tr w:rsidR="00A77F79" w:rsidRPr="00840B04" w14:paraId="2A45195D" w14:textId="77777777" w:rsidTr="005326AD">
        <w:tc>
          <w:tcPr>
            <w:tcW w:w="9975" w:type="dxa"/>
            <w:gridSpan w:val="5"/>
          </w:tcPr>
          <w:p w14:paraId="2FC16B7B" w14:textId="7C65EBD0" w:rsidR="002214E1" w:rsidRPr="00840B04" w:rsidRDefault="00A77F79" w:rsidP="0093771B">
            <w:pPr>
              <w:rPr>
                <w:szCs w:val="24"/>
              </w:rPr>
            </w:pPr>
            <w:r w:rsidRPr="00840B04">
              <w:rPr>
                <w:szCs w:val="24"/>
              </w:rPr>
              <w:t>Justification:</w:t>
            </w:r>
            <w:r w:rsidR="00FD3B04" w:rsidRPr="00840B04">
              <w:rPr>
                <w:szCs w:val="24"/>
              </w:rPr>
              <w:t xml:space="preserve">  </w:t>
            </w:r>
            <w:r w:rsidR="005C58CD" w:rsidRPr="00840B04">
              <w:rPr>
                <w:szCs w:val="24"/>
              </w:rPr>
              <w:t>This activity will lead to an updated version of CSPA that will be valuable for NSOs wishing to implement or share CSPA services.</w:t>
            </w:r>
          </w:p>
        </w:tc>
      </w:tr>
      <w:tr w:rsidR="00FF565D" w:rsidRPr="00840B04" w14:paraId="454C55C0" w14:textId="77777777" w:rsidTr="00840B04">
        <w:tc>
          <w:tcPr>
            <w:tcW w:w="9975" w:type="dxa"/>
            <w:gridSpan w:val="5"/>
            <w:shd w:val="clear" w:color="auto" w:fill="92D050"/>
          </w:tcPr>
          <w:p w14:paraId="37EAC9CC" w14:textId="77777777" w:rsidR="00FF565D" w:rsidRPr="00840B04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</w:rPr>
              <w:t xml:space="preserve">5 </w:t>
            </w:r>
            <w:r w:rsidR="00FF565D" w:rsidRPr="00840B04">
              <w:rPr>
                <w:rFonts w:asciiTheme="minorHAnsi" w:hAnsiTheme="minorHAnsi"/>
                <w:b/>
                <w:szCs w:val="24"/>
              </w:rPr>
              <w:t>Type of Activity</w:t>
            </w:r>
          </w:p>
        </w:tc>
      </w:tr>
      <w:tr w:rsidR="002214E1" w:rsidRPr="00840B04" w14:paraId="37FC8EBE" w14:textId="77777777" w:rsidTr="005326AD">
        <w:sdt>
          <w:sdtPr>
            <w:rPr>
              <w:szCs w:val="24"/>
            </w:rPr>
            <w:id w:val="-6298617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1C827AE6" w14:textId="77777777" w:rsidR="002214E1" w:rsidRPr="00840B04" w:rsidRDefault="00281D05" w:rsidP="002214E1">
                <w:pPr>
                  <w:rPr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72" w:type="dxa"/>
            <w:gridSpan w:val="3"/>
          </w:tcPr>
          <w:p w14:paraId="54B17C5B" w14:textId="77777777" w:rsidR="002214E1" w:rsidRPr="00840B04" w:rsidRDefault="002214E1" w:rsidP="002214E1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214E1" w:rsidRPr="00840B04" w14:paraId="57E207FB" w14:textId="77777777" w:rsidTr="005326AD">
        <w:sdt>
          <w:sdtPr>
            <w:rPr>
              <w:szCs w:val="24"/>
            </w:rPr>
            <w:id w:val="-343399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6EFCE723" w14:textId="77777777" w:rsidR="002214E1" w:rsidRPr="00840B04" w:rsidRDefault="00281D05" w:rsidP="002214E1">
                <w:pPr>
                  <w:rPr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372" w:type="dxa"/>
            <w:gridSpan w:val="3"/>
          </w:tcPr>
          <w:p w14:paraId="773C1AEE" w14:textId="77777777" w:rsidR="002214E1" w:rsidRPr="00840B04" w:rsidRDefault="002214E1" w:rsidP="002214E1">
            <w:pPr>
              <w:rPr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214E1" w:rsidRPr="00840B04" w14:paraId="2C1A8CD9" w14:textId="77777777" w:rsidTr="005326AD">
        <w:sdt>
          <w:sdtPr>
            <w:rPr>
              <w:szCs w:val="24"/>
            </w:rPr>
            <w:id w:val="30937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3" w:type="dxa"/>
                <w:gridSpan w:val="2"/>
              </w:tcPr>
              <w:p w14:paraId="15591B34" w14:textId="77777777" w:rsidR="002214E1" w:rsidRPr="00840B04" w:rsidRDefault="002214E1" w:rsidP="002214E1">
                <w:pPr>
                  <w:rPr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372" w:type="dxa"/>
            <w:gridSpan w:val="3"/>
          </w:tcPr>
          <w:p w14:paraId="16754667" w14:textId="77777777" w:rsidR="002214E1" w:rsidRPr="00840B04" w:rsidRDefault="002214E1" w:rsidP="002214E1">
            <w:pPr>
              <w:rPr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 xml:space="preserve">Other </w:t>
            </w:r>
            <w:r w:rsidRPr="00840B04">
              <w:rPr>
                <w:rFonts w:asciiTheme="minorHAnsi" w:hAnsiTheme="minorHAnsi"/>
                <w:i/>
                <w:szCs w:val="24"/>
              </w:rPr>
              <w:t>(specify below)</w:t>
            </w:r>
          </w:p>
        </w:tc>
      </w:tr>
      <w:tr w:rsidR="00FF565D" w:rsidRPr="00840B04" w14:paraId="64AA0B94" w14:textId="77777777" w:rsidTr="005326AD">
        <w:tc>
          <w:tcPr>
            <w:tcW w:w="9975" w:type="dxa"/>
            <w:gridSpan w:val="5"/>
          </w:tcPr>
          <w:p w14:paraId="119A39DA" w14:textId="44D0605C" w:rsidR="00840B04" w:rsidRPr="00840B04" w:rsidRDefault="00840B04" w:rsidP="0093771B">
            <w:pPr>
              <w:rPr>
                <w:rFonts w:asciiTheme="minorHAnsi" w:hAnsiTheme="minorHAnsi"/>
                <w:szCs w:val="24"/>
              </w:rPr>
            </w:pPr>
          </w:p>
        </w:tc>
      </w:tr>
      <w:tr w:rsidR="00A31019" w:rsidRPr="00840B04" w14:paraId="73834EBA" w14:textId="77777777" w:rsidTr="00840B04">
        <w:tc>
          <w:tcPr>
            <w:tcW w:w="9975" w:type="dxa"/>
            <w:gridSpan w:val="5"/>
            <w:shd w:val="clear" w:color="auto" w:fill="92D050"/>
          </w:tcPr>
          <w:p w14:paraId="6A8B0D1F" w14:textId="77777777" w:rsidR="00A31019" w:rsidRPr="00840B04" w:rsidRDefault="00A31019" w:rsidP="005C58CD">
            <w:pPr>
              <w:rPr>
                <w:rFonts w:asciiTheme="minorHAnsi" w:hAnsiTheme="minorHAnsi"/>
                <w:i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  <w:lang w:val="en-GB"/>
              </w:rPr>
              <w:lastRenderedPageBreak/>
              <w:t>6</w:t>
            </w:r>
            <w:r w:rsidRPr="00840B04">
              <w:rPr>
                <w:rFonts w:asciiTheme="minorHAnsi" w:hAnsiTheme="minorHAnsi"/>
                <w:b/>
                <w:szCs w:val="24"/>
              </w:rPr>
              <w:t xml:space="preserve"> Which key priorities in the HLG-MOS Strategic Framework does the proposed project relate </w:t>
            </w:r>
            <w:proofErr w:type="gramStart"/>
            <w:r w:rsidRPr="00840B04">
              <w:rPr>
                <w:rFonts w:asciiTheme="minorHAnsi" w:hAnsiTheme="minorHAnsi"/>
                <w:b/>
                <w:szCs w:val="24"/>
              </w:rPr>
              <w:t>to</w:t>
            </w:r>
            <w:proofErr w:type="gramEnd"/>
            <w:r w:rsidRPr="00840B04">
              <w:rPr>
                <w:rFonts w:asciiTheme="minorHAnsi" w:hAnsiTheme="minorHAnsi"/>
                <w:b/>
                <w:szCs w:val="24"/>
              </w:rPr>
              <w:t>?</w:t>
            </w:r>
          </w:p>
        </w:tc>
      </w:tr>
      <w:tr w:rsidR="00A31019" w:rsidRPr="00840B04" w14:paraId="75064157" w14:textId="77777777" w:rsidTr="00A31019">
        <w:sdt>
          <w:sdtPr>
            <w:rPr>
              <w:szCs w:val="24"/>
            </w:rPr>
            <w:id w:val="4563753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F702810" w14:textId="77777777" w:rsidR="00A31019" w:rsidRPr="00840B04" w:rsidRDefault="00131A5F" w:rsidP="005C58CD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14:paraId="5CBDB644" w14:textId="77777777" w:rsidR="00A31019" w:rsidRPr="00840B04" w:rsidRDefault="00A31019" w:rsidP="005C58CD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Take cost out of our organisations to reinvest in more value added areas</w:t>
            </w:r>
          </w:p>
        </w:tc>
      </w:tr>
      <w:tr w:rsidR="00A31019" w:rsidRPr="00840B04" w14:paraId="2138314E" w14:textId="77777777" w:rsidTr="00A31019">
        <w:sdt>
          <w:sdtPr>
            <w:rPr>
              <w:szCs w:val="24"/>
            </w:rPr>
            <w:id w:val="-20116641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C05A35D" w14:textId="77777777" w:rsidR="00A31019" w:rsidRPr="00840B04" w:rsidRDefault="00281D05" w:rsidP="005C58CD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14:paraId="4F58EAE5" w14:textId="77777777" w:rsidR="00A31019" w:rsidRPr="00840B04" w:rsidRDefault="00A31019" w:rsidP="005C58CD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Explore new areas collectively and leverage each other’s' research investments in specific areas</w:t>
            </w:r>
          </w:p>
        </w:tc>
      </w:tr>
      <w:tr w:rsidR="00A31019" w:rsidRPr="00840B04" w14:paraId="190A3851" w14:textId="77777777" w:rsidTr="00A31019">
        <w:sdt>
          <w:sdtPr>
            <w:rPr>
              <w:szCs w:val="24"/>
            </w:rPr>
            <w:id w:val="646861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03C83636" w14:textId="77777777" w:rsidR="00A31019" w:rsidRPr="00840B04" w:rsidRDefault="00494F26" w:rsidP="005C58CD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9519" w:type="dxa"/>
            <w:gridSpan w:val="4"/>
          </w:tcPr>
          <w:p w14:paraId="32D463ED" w14:textId="77777777" w:rsidR="00A31019" w:rsidRPr="00840B04" w:rsidRDefault="00A31019" w:rsidP="005C58CD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A31019" w:rsidRPr="00840B04" w14:paraId="3BACB6D5" w14:textId="77777777" w:rsidTr="00A31019">
        <w:sdt>
          <w:sdtPr>
            <w:rPr>
              <w:szCs w:val="24"/>
            </w:rPr>
            <w:id w:val="19081800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14:paraId="381F3E43" w14:textId="77777777" w:rsidR="00A31019" w:rsidRPr="00840B04" w:rsidRDefault="00281D05" w:rsidP="005C58CD">
                <w:pPr>
                  <w:rPr>
                    <w:rFonts w:asciiTheme="minorHAnsi" w:hAnsiTheme="minorHAnsi"/>
                    <w:szCs w:val="24"/>
                  </w:rPr>
                </w:pPr>
                <w:r w:rsidRPr="00840B0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9519" w:type="dxa"/>
            <w:gridSpan w:val="4"/>
          </w:tcPr>
          <w:p w14:paraId="21A46B15" w14:textId="77777777" w:rsidR="00A31019" w:rsidRPr="00840B04" w:rsidRDefault="00A31019" w:rsidP="005C58CD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Renew our governance and operating processes</w:t>
            </w:r>
          </w:p>
        </w:tc>
      </w:tr>
      <w:tr w:rsidR="00A31019" w:rsidRPr="00840B04" w14:paraId="44D500EF" w14:textId="77777777" w:rsidTr="005C58CD">
        <w:tc>
          <w:tcPr>
            <w:tcW w:w="9975" w:type="dxa"/>
            <w:gridSpan w:val="5"/>
          </w:tcPr>
          <w:p w14:paraId="6BEED7AD" w14:textId="77777777" w:rsidR="00A31019" w:rsidRPr="00840B04" w:rsidRDefault="00A31019" w:rsidP="00161BFE">
            <w:pPr>
              <w:rPr>
                <w:szCs w:val="24"/>
              </w:rPr>
            </w:pPr>
            <w:r w:rsidRPr="00840B04">
              <w:rPr>
                <w:szCs w:val="24"/>
              </w:rPr>
              <w:t xml:space="preserve">Justification: </w:t>
            </w:r>
            <w:r w:rsidR="00131A5F" w:rsidRPr="00840B04">
              <w:rPr>
                <w:szCs w:val="24"/>
              </w:rPr>
              <w:t>CSPA is key to the modernisation process. An up</w:t>
            </w:r>
            <w:r w:rsidR="0084518E" w:rsidRPr="00840B04">
              <w:rPr>
                <w:szCs w:val="24"/>
              </w:rPr>
              <w:t>-</w:t>
            </w:r>
            <w:r w:rsidR="00131A5F" w:rsidRPr="00840B04">
              <w:rPr>
                <w:szCs w:val="24"/>
              </w:rPr>
              <w:t>to</w:t>
            </w:r>
            <w:r w:rsidR="0084518E" w:rsidRPr="00840B04">
              <w:rPr>
                <w:szCs w:val="24"/>
              </w:rPr>
              <w:t>-</w:t>
            </w:r>
            <w:r w:rsidR="00131A5F" w:rsidRPr="00840B04">
              <w:rPr>
                <w:szCs w:val="24"/>
              </w:rPr>
              <w:t>dat</w:t>
            </w:r>
            <w:r w:rsidR="0084518E" w:rsidRPr="00840B04">
              <w:rPr>
                <w:szCs w:val="24"/>
              </w:rPr>
              <w:t>e</w:t>
            </w:r>
            <w:r w:rsidR="00131A5F" w:rsidRPr="00840B04">
              <w:rPr>
                <w:szCs w:val="24"/>
              </w:rPr>
              <w:t xml:space="preserve"> document is necessary for organisations to implement a</w:t>
            </w:r>
            <w:r w:rsidR="00161BFE" w:rsidRPr="00840B04">
              <w:rPr>
                <w:szCs w:val="24"/>
              </w:rPr>
              <w:t>nd share services. It is also an important source of information for those wanting to find out more about CSPA.</w:t>
            </w:r>
          </w:p>
        </w:tc>
      </w:tr>
      <w:tr w:rsidR="00FF565D" w:rsidRPr="00840B04" w14:paraId="7E9B2C77" w14:textId="77777777" w:rsidTr="00840B04">
        <w:tc>
          <w:tcPr>
            <w:tcW w:w="9975" w:type="dxa"/>
            <w:gridSpan w:val="5"/>
            <w:shd w:val="clear" w:color="auto" w:fill="92D050"/>
          </w:tcPr>
          <w:p w14:paraId="3A9198AE" w14:textId="77777777" w:rsidR="00FF565D" w:rsidRPr="00840B04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</w:rPr>
              <w:t>7</w:t>
            </w:r>
            <w:r w:rsidR="00BB2C7C" w:rsidRPr="00840B04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FF565D" w:rsidRPr="00840B04">
              <w:rPr>
                <w:rFonts w:asciiTheme="minorHAnsi" w:hAnsiTheme="minorHAnsi"/>
                <w:b/>
                <w:szCs w:val="24"/>
              </w:rPr>
              <w:t>How does th</w:t>
            </w:r>
            <w:r w:rsidR="005326AD" w:rsidRPr="00840B04">
              <w:rPr>
                <w:rFonts w:asciiTheme="minorHAnsi" w:hAnsiTheme="minorHAnsi"/>
                <w:b/>
                <w:szCs w:val="24"/>
              </w:rPr>
              <w:t>e</w:t>
            </w:r>
            <w:r w:rsidR="00FF565D" w:rsidRPr="00840B04">
              <w:rPr>
                <w:rFonts w:asciiTheme="minorHAnsi" w:hAnsiTheme="minorHAnsi"/>
                <w:b/>
                <w:szCs w:val="24"/>
              </w:rPr>
              <w:t xml:space="preserve"> proposed activity relate to </w:t>
            </w:r>
            <w:r w:rsidR="0049550D" w:rsidRPr="00840B04">
              <w:rPr>
                <w:rFonts w:asciiTheme="minorHAnsi" w:hAnsiTheme="minorHAnsi"/>
                <w:b/>
                <w:szCs w:val="24"/>
              </w:rPr>
              <w:t>other</w:t>
            </w:r>
            <w:r w:rsidR="00A77F79" w:rsidRPr="00840B04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A77F79" w:rsidRPr="00840B04" w14:paraId="52ED3055" w14:textId="77777777" w:rsidTr="005326AD">
        <w:trPr>
          <w:trHeight w:val="391"/>
        </w:trPr>
        <w:tc>
          <w:tcPr>
            <w:tcW w:w="9975" w:type="dxa"/>
            <w:gridSpan w:val="5"/>
          </w:tcPr>
          <w:p w14:paraId="2205C898" w14:textId="77777777" w:rsidR="0045568D" w:rsidRPr="00840B04" w:rsidRDefault="00161BFE" w:rsidP="005C58CD">
            <w:pPr>
              <w:rPr>
                <w:szCs w:val="24"/>
              </w:rPr>
            </w:pPr>
            <w:r w:rsidRPr="00840B04">
              <w:rPr>
                <w:szCs w:val="24"/>
              </w:rPr>
              <w:t>CSPA is a key component of the HLG-MOS modernisation philosophy</w:t>
            </w:r>
            <w:r w:rsidR="005C58CD" w:rsidRPr="00840B04">
              <w:rPr>
                <w:szCs w:val="24"/>
              </w:rPr>
              <w:t>. The timing of the proposed activity would coincide with the review and revision of GSBPM and GSIM, both of which are central to CSPA.</w:t>
            </w:r>
          </w:p>
        </w:tc>
      </w:tr>
      <w:tr w:rsidR="00BB2C7C" w:rsidRPr="00840B04" w14:paraId="477F7CBB" w14:textId="77777777" w:rsidTr="00840B04">
        <w:tc>
          <w:tcPr>
            <w:tcW w:w="9975" w:type="dxa"/>
            <w:gridSpan w:val="5"/>
            <w:shd w:val="clear" w:color="auto" w:fill="92D050"/>
          </w:tcPr>
          <w:p w14:paraId="706400CC" w14:textId="77777777" w:rsidR="00BB2C7C" w:rsidRPr="00840B04" w:rsidRDefault="00B37656" w:rsidP="00B37656">
            <w:pPr>
              <w:rPr>
                <w:rFonts w:asciiTheme="minorHAnsi" w:hAnsiTheme="minorHAnsi"/>
                <w:b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  <w:lang w:val="en-GB"/>
              </w:rPr>
              <w:t>8</w:t>
            </w:r>
            <w:r w:rsidR="00BB2C7C" w:rsidRPr="00840B04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840B04">
              <w:rPr>
                <w:rFonts w:asciiTheme="minorHAnsi" w:hAnsiTheme="minorHAnsi"/>
                <w:b/>
                <w:szCs w:val="24"/>
              </w:rPr>
              <w:t>Proposed s</w:t>
            </w:r>
            <w:r w:rsidR="00BB2C7C" w:rsidRPr="00840B04">
              <w:rPr>
                <w:rFonts w:asciiTheme="minorHAnsi" w:hAnsiTheme="minorHAnsi"/>
                <w:b/>
                <w:szCs w:val="24"/>
              </w:rPr>
              <w:t xml:space="preserve">tart </w:t>
            </w:r>
            <w:r w:rsidR="00CE0BD2" w:rsidRPr="00840B04">
              <w:rPr>
                <w:rFonts w:asciiTheme="minorHAnsi" w:hAnsiTheme="minorHAnsi"/>
                <w:b/>
                <w:szCs w:val="24"/>
              </w:rPr>
              <w:t>and</w:t>
            </w:r>
            <w:r w:rsidR="00EA50EF" w:rsidRPr="00840B04"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CE0BD2" w:rsidRPr="00840B04">
              <w:rPr>
                <w:rFonts w:asciiTheme="minorHAnsi" w:hAnsiTheme="minorHAnsi"/>
                <w:b/>
                <w:szCs w:val="24"/>
              </w:rPr>
              <w:t>e</w:t>
            </w:r>
            <w:r w:rsidR="00BB2C7C" w:rsidRPr="00840B04">
              <w:rPr>
                <w:rFonts w:asciiTheme="minorHAnsi" w:hAnsiTheme="minorHAnsi"/>
                <w:b/>
                <w:szCs w:val="24"/>
              </w:rPr>
              <w:t xml:space="preserve">nd </w:t>
            </w:r>
            <w:r w:rsidR="00CE0BD2" w:rsidRPr="00840B04">
              <w:rPr>
                <w:rFonts w:asciiTheme="minorHAnsi" w:hAnsiTheme="minorHAnsi"/>
                <w:b/>
                <w:szCs w:val="24"/>
              </w:rPr>
              <w:t>d</w:t>
            </w:r>
            <w:r w:rsidR="00BB2C7C" w:rsidRPr="00840B04">
              <w:rPr>
                <w:rFonts w:asciiTheme="minorHAnsi" w:hAnsiTheme="minorHAnsi"/>
                <w:b/>
                <w:szCs w:val="24"/>
              </w:rPr>
              <w:t>ate</w:t>
            </w:r>
            <w:r w:rsidR="005326AD" w:rsidRPr="00840B04"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BB2C7C" w:rsidRPr="00840B04" w14:paraId="159687AC" w14:textId="77777777" w:rsidTr="005326AD">
        <w:tc>
          <w:tcPr>
            <w:tcW w:w="1074" w:type="dxa"/>
            <w:gridSpan w:val="4"/>
            <w:tcBorders>
              <w:right w:val="nil"/>
            </w:tcBorders>
          </w:tcPr>
          <w:p w14:paraId="00E0FE0F" w14:textId="77777777" w:rsidR="00BB2C7C" w:rsidRPr="00840B04" w:rsidRDefault="00BB2C7C" w:rsidP="005C58CD">
            <w:pPr>
              <w:rPr>
                <w:rFonts w:asciiTheme="minorHAnsi" w:hAnsiTheme="minorHAnsi"/>
                <w:b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</w:rPr>
              <w:t>Start:</w:t>
            </w:r>
          </w:p>
          <w:p w14:paraId="527F3D0C" w14:textId="77777777" w:rsidR="00BB2C7C" w:rsidRPr="00840B04" w:rsidRDefault="00BB2C7C" w:rsidP="005C58CD">
            <w:pPr>
              <w:rPr>
                <w:rFonts w:asciiTheme="minorHAnsi" w:hAnsiTheme="minorHAnsi"/>
                <w:b/>
                <w:szCs w:val="24"/>
              </w:rPr>
            </w:pPr>
            <w:r w:rsidRPr="00840B04">
              <w:rPr>
                <w:rFonts w:asciiTheme="minorHAnsi" w:hAnsiTheme="minorHAnsi"/>
                <w:b/>
                <w:szCs w:val="24"/>
              </w:rPr>
              <w:t>End:</w:t>
            </w:r>
          </w:p>
        </w:tc>
        <w:tc>
          <w:tcPr>
            <w:tcW w:w="8901" w:type="dxa"/>
            <w:tcBorders>
              <w:left w:val="nil"/>
            </w:tcBorders>
          </w:tcPr>
          <w:p w14:paraId="7655C6A8" w14:textId="77777777" w:rsidR="0045568D" w:rsidRPr="00840B04" w:rsidRDefault="00131A5F" w:rsidP="009D3DBA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>1 January 2018</w:t>
            </w:r>
          </w:p>
          <w:p w14:paraId="53B30368" w14:textId="68CFDAD4" w:rsidR="00131A5F" w:rsidRPr="00840B04" w:rsidRDefault="00131A5F" w:rsidP="00840B04">
            <w:pPr>
              <w:rPr>
                <w:rFonts w:asciiTheme="minorHAnsi" w:hAnsiTheme="minorHAnsi"/>
                <w:szCs w:val="24"/>
              </w:rPr>
            </w:pPr>
            <w:r w:rsidRPr="00840B04">
              <w:rPr>
                <w:rFonts w:asciiTheme="minorHAnsi" w:hAnsiTheme="minorHAnsi"/>
                <w:szCs w:val="24"/>
              </w:rPr>
              <w:t xml:space="preserve">31 December 2018 </w:t>
            </w:r>
          </w:p>
        </w:tc>
      </w:tr>
      <w:tr w:rsidR="00BB2C7C" w:rsidRPr="00840B04" w14:paraId="7DE26D2E" w14:textId="77777777" w:rsidTr="00840B04">
        <w:tc>
          <w:tcPr>
            <w:tcW w:w="9975" w:type="dxa"/>
            <w:gridSpan w:val="5"/>
            <w:shd w:val="clear" w:color="auto" w:fill="92D050"/>
          </w:tcPr>
          <w:p w14:paraId="4ADF919F" w14:textId="77777777" w:rsidR="00BB2C7C" w:rsidRPr="00840B04" w:rsidRDefault="00B37656" w:rsidP="00B37656">
            <w:pPr>
              <w:tabs>
                <w:tab w:val="left" w:pos="-142"/>
                <w:tab w:val="left" w:pos="284"/>
              </w:tabs>
              <w:rPr>
                <w:i/>
                <w:szCs w:val="24"/>
              </w:rPr>
            </w:pPr>
            <w:r w:rsidRPr="00840B04">
              <w:rPr>
                <w:b/>
                <w:szCs w:val="24"/>
              </w:rPr>
              <w:t xml:space="preserve">9 </w:t>
            </w:r>
            <w:r w:rsidR="00BB2C7C" w:rsidRPr="00840B04">
              <w:rPr>
                <w:b/>
                <w:szCs w:val="24"/>
              </w:rPr>
              <w:t>Expected costs</w:t>
            </w:r>
          </w:p>
        </w:tc>
      </w:tr>
      <w:tr w:rsidR="00BB2C7C" w:rsidRPr="00840B04" w14:paraId="3942C2B6" w14:textId="77777777" w:rsidTr="005326AD">
        <w:tc>
          <w:tcPr>
            <w:tcW w:w="9975" w:type="dxa"/>
            <w:gridSpan w:val="5"/>
          </w:tcPr>
          <w:p w14:paraId="388DF6D3" w14:textId="4677ABFC" w:rsidR="00B1095F" w:rsidRPr="00840B04" w:rsidRDefault="00FD4B0B" w:rsidP="0093771B">
            <w:pPr>
              <w:rPr>
                <w:szCs w:val="24"/>
              </w:rPr>
            </w:pPr>
            <w:r>
              <w:t>A small task team of experts working virtually</w:t>
            </w:r>
            <w:r w:rsidRPr="00840B04">
              <w:rPr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14:paraId="51349396" w14:textId="77777777" w:rsidR="005326AD" w:rsidRPr="00840B04" w:rsidRDefault="005326AD" w:rsidP="0093771B">
      <w:pPr>
        <w:rPr>
          <w:sz w:val="24"/>
          <w:szCs w:val="24"/>
        </w:rPr>
      </w:pPr>
    </w:p>
    <w:sectPr w:rsidR="005326AD" w:rsidRPr="00840B04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5653"/>
    <w:multiLevelType w:val="hybridMultilevel"/>
    <w:tmpl w:val="3FE6A5A0"/>
    <w:lvl w:ilvl="0" w:tplc="B14C5B68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A4236"/>
    <w:multiLevelType w:val="hybridMultilevel"/>
    <w:tmpl w:val="A3FEE974"/>
    <w:lvl w:ilvl="0" w:tplc="F85C78FA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A1ED4"/>
    <w:multiLevelType w:val="hybridMultilevel"/>
    <w:tmpl w:val="AD6A6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854602"/>
    <w:multiLevelType w:val="hybridMultilevel"/>
    <w:tmpl w:val="21E804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7B67E70"/>
    <w:multiLevelType w:val="hybridMultilevel"/>
    <w:tmpl w:val="C8DE8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7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B1"/>
    <w:rsid w:val="000507F4"/>
    <w:rsid w:val="000736C7"/>
    <w:rsid w:val="00091E36"/>
    <w:rsid w:val="00092FD4"/>
    <w:rsid w:val="000957FE"/>
    <w:rsid w:val="000E2CBC"/>
    <w:rsid w:val="00131A5F"/>
    <w:rsid w:val="001457E5"/>
    <w:rsid w:val="00161BFE"/>
    <w:rsid w:val="00172450"/>
    <w:rsid w:val="001911E3"/>
    <w:rsid w:val="001B57E8"/>
    <w:rsid w:val="001C6F24"/>
    <w:rsid w:val="001D131C"/>
    <w:rsid w:val="001D2187"/>
    <w:rsid w:val="00204A5B"/>
    <w:rsid w:val="00212999"/>
    <w:rsid w:val="002214E1"/>
    <w:rsid w:val="0028071C"/>
    <w:rsid w:val="00281D05"/>
    <w:rsid w:val="00284B48"/>
    <w:rsid w:val="002C6646"/>
    <w:rsid w:val="002D6CCF"/>
    <w:rsid w:val="00351862"/>
    <w:rsid w:val="00375C43"/>
    <w:rsid w:val="00397639"/>
    <w:rsid w:val="0042690E"/>
    <w:rsid w:val="004551B1"/>
    <w:rsid w:val="0045568D"/>
    <w:rsid w:val="00494F26"/>
    <w:rsid w:val="0049550D"/>
    <w:rsid w:val="004E79C1"/>
    <w:rsid w:val="00527819"/>
    <w:rsid w:val="005326AD"/>
    <w:rsid w:val="005530AF"/>
    <w:rsid w:val="00557D87"/>
    <w:rsid w:val="00576F23"/>
    <w:rsid w:val="0057785A"/>
    <w:rsid w:val="005A2F4B"/>
    <w:rsid w:val="005C58CD"/>
    <w:rsid w:val="006305D5"/>
    <w:rsid w:val="00643054"/>
    <w:rsid w:val="006530E5"/>
    <w:rsid w:val="00701646"/>
    <w:rsid w:val="007533E1"/>
    <w:rsid w:val="007B3A7C"/>
    <w:rsid w:val="007B60FE"/>
    <w:rsid w:val="007F20D3"/>
    <w:rsid w:val="00840B04"/>
    <w:rsid w:val="00843355"/>
    <w:rsid w:val="0084518E"/>
    <w:rsid w:val="0089169C"/>
    <w:rsid w:val="00893A42"/>
    <w:rsid w:val="0093771B"/>
    <w:rsid w:val="0094085C"/>
    <w:rsid w:val="0097630F"/>
    <w:rsid w:val="009D3DBA"/>
    <w:rsid w:val="00A31019"/>
    <w:rsid w:val="00A77F79"/>
    <w:rsid w:val="00AC662B"/>
    <w:rsid w:val="00B1095F"/>
    <w:rsid w:val="00B37656"/>
    <w:rsid w:val="00B85383"/>
    <w:rsid w:val="00BB2C7C"/>
    <w:rsid w:val="00C109A2"/>
    <w:rsid w:val="00CC2971"/>
    <w:rsid w:val="00CD4A5E"/>
    <w:rsid w:val="00CE0BD2"/>
    <w:rsid w:val="00CE2F8B"/>
    <w:rsid w:val="00D455E4"/>
    <w:rsid w:val="00DA0521"/>
    <w:rsid w:val="00DA0AFB"/>
    <w:rsid w:val="00E327F3"/>
    <w:rsid w:val="00EA50EF"/>
    <w:rsid w:val="00EB57B6"/>
    <w:rsid w:val="00F12E8C"/>
    <w:rsid w:val="00F24557"/>
    <w:rsid w:val="00F716F0"/>
    <w:rsid w:val="00FD3B04"/>
    <w:rsid w:val="00FD4B0B"/>
    <w:rsid w:val="00FF565D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6822A"/>
  <w15:docId w15:val="{F3A7D00E-1979-4739-B7E8-20F77ABA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HLG2017; SMMU; ModernStats</cp:keywords>
  <cp:lastModifiedBy>Therese Lalor</cp:lastModifiedBy>
  <cp:revision>5</cp:revision>
  <dcterms:created xsi:type="dcterms:W3CDTF">2017-11-13T13:40:00Z</dcterms:created>
  <dcterms:modified xsi:type="dcterms:W3CDTF">2017-11-13T21:16:00Z</dcterms:modified>
  <cp:category>activity proposal</cp:category>
</cp:coreProperties>
</file>