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AB1" w:rsidRDefault="000E4AB1" w:rsidP="000E4AB1">
      <w:pPr>
        <w:ind w:hanging="720"/>
        <w:jc w:val="center"/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</w:pPr>
    </w:p>
    <w:p w:rsidR="000E4AB1" w:rsidRPr="000E4AB1" w:rsidRDefault="000E4AB1" w:rsidP="000E4AB1">
      <w:pPr>
        <w:ind w:hanging="720"/>
        <w:jc w:val="center"/>
        <w:rPr>
          <w:rFonts w:ascii="Calibri" w:eastAsia="Times New Roman" w:hAnsi="Calibri" w:cs="Times New Roman"/>
          <w:b/>
          <w:bCs/>
          <w:sz w:val="16"/>
          <w:szCs w:val="16"/>
          <w:lang w:val="en-GB"/>
        </w:rPr>
      </w:pPr>
    </w:p>
    <w:p w:rsidR="000E4AB1" w:rsidRPr="000E4AB1" w:rsidRDefault="000E4AB1" w:rsidP="000E4AB1">
      <w:pPr>
        <w:ind w:hanging="720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0E4AB1"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  <w:t>1</w:t>
      </w:r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E4AB1"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  <w:t>3-</w:t>
      </w:r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E4AB1">
        <w:rPr>
          <w:rFonts w:ascii="Calibri" w:eastAsia="Times New Roman" w:hAnsi="Calibri" w:cs="Times New Roman"/>
          <w:b/>
          <w:bCs/>
          <w:sz w:val="29"/>
          <w:szCs w:val="29"/>
          <w:vertAlign w:val="superscript"/>
          <w:lang w:val="en-GB"/>
        </w:rPr>
        <w:t>я</w:t>
      </w:r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E4AB1"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  <w:t>Рабочая</w:t>
      </w:r>
      <w:proofErr w:type="spellEnd"/>
      <w:r w:rsidRPr="000E4AB1"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  <w:t xml:space="preserve"> </w:t>
      </w:r>
      <w:proofErr w:type="spellStart"/>
      <w:r w:rsidRPr="000E4AB1"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  <w:t>группа</w:t>
      </w:r>
      <w:proofErr w:type="spellEnd"/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E4AB1"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  <w:t>СПЕКА</w:t>
      </w:r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E4AB1"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  <w:t>по</w:t>
      </w:r>
      <w:proofErr w:type="spellEnd"/>
      <w:r w:rsidRPr="000E4AB1"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  <w:t xml:space="preserve"> </w:t>
      </w:r>
      <w:proofErr w:type="spellStart"/>
      <w:r w:rsidRPr="000E4AB1">
        <w:rPr>
          <w:rFonts w:ascii="Calibri" w:eastAsia="Times New Roman" w:hAnsi="Calibri" w:cs="Times New Roman"/>
          <w:b/>
          <w:bCs/>
          <w:sz w:val="44"/>
          <w:szCs w:val="44"/>
          <w:lang w:val="en-GB"/>
        </w:rPr>
        <w:t>статистике</w:t>
      </w:r>
      <w:proofErr w:type="spellEnd"/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:rsidR="000E4AB1" w:rsidRPr="000E4AB1" w:rsidRDefault="000E4AB1" w:rsidP="000E4AB1">
      <w:pPr>
        <w:spacing w:before="240"/>
        <w:ind w:hanging="720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0E4AB1">
        <w:rPr>
          <w:rFonts w:ascii="Calibri" w:eastAsia="Times New Roman" w:hAnsi="Calibri" w:cs="Times New Roman"/>
          <w:b/>
          <w:bCs/>
          <w:sz w:val="24"/>
          <w:szCs w:val="24"/>
          <w:lang w:val="en-GB"/>
        </w:rPr>
        <w:t>1-3</w:t>
      </w:r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E4AB1">
        <w:rPr>
          <w:rFonts w:ascii="Calibri" w:eastAsia="Times New Roman" w:hAnsi="Calibri" w:cs="Times New Roman"/>
          <w:b/>
          <w:bCs/>
          <w:sz w:val="24"/>
          <w:szCs w:val="24"/>
          <w:lang w:val="en-GB"/>
        </w:rPr>
        <w:t>Октябрь</w:t>
      </w:r>
      <w:proofErr w:type="spellEnd"/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0E4AB1">
        <w:rPr>
          <w:rFonts w:ascii="Calibri" w:eastAsia="Times New Roman" w:hAnsi="Calibri" w:cs="Times New Roman"/>
          <w:b/>
          <w:bCs/>
          <w:sz w:val="24"/>
          <w:szCs w:val="24"/>
          <w:lang w:val="en-GB"/>
        </w:rPr>
        <w:t>2018,</w:t>
      </w:r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E4AB1">
        <w:rPr>
          <w:rFonts w:ascii="Calibri" w:eastAsia="Times New Roman" w:hAnsi="Calibri" w:cs="Times New Roman"/>
          <w:b/>
          <w:bCs/>
          <w:sz w:val="24"/>
          <w:szCs w:val="24"/>
          <w:lang w:val="en-GB"/>
        </w:rPr>
        <w:t>Шымкент</w:t>
      </w:r>
      <w:proofErr w:type="spellEnd"/>
      <w:r w:rsidRPr="000E4AB1">
        <w:rPr>
          <w:rFonts w:ascii="Calibri" w:eastAsia="Times New Roman" w:hAnsi="Calibri" w:cs="Times New Roman"/>
          <w:b/>
          <w:bCs/>
          <w:sz w:val="24"/>
          <w:szCs w:val="24"/>
          <w:lang w:val="en-GB"/>
        </w:rPr>
        <w:t>,</w:t>
      </w:r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E4AB1">
        <w:rPr>
          <w:rFonts w:ascii="Calibri" w:eastAsia="Times New Roman" w:hAnsi="Calibri" w:cs="Times New Roman"/>
          <w:b/>
          <w:bCs/>
          <w:sz w:val="24"/>
          <w:szCs w:val="24"/>
          <w:lang w:val="en-GB"/>
        </w:rPr>
        <w:t>Казахстан</w:t>
      </w:r>
      <w:proofErr w:type="spellEnd"/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:rsidR="000E4AB1" w:rsidRPr="000E4AB1" w:rsidRDefault="000E4AB1" w:rsidP="000E4AB1">
      <w:pPr>
        <w:spacing w:before="120"/>
        <w:ind w:hanging="720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spellStart"/>
      <w:r w:rsidRPr="000E4AB1">
        <w:rPr>
          <w:rFonts w:ascii="Calibri" w:eastAsia="Times New Roman" w:hAnsi="Calibri" w:cs="Times New Roman"/>
          <w:b/>
          <w:bCs/>
          <w:sz w:val="32"/>
          <w:szCs w:val="32"/>
          <w:lang w:val="en-GB"/>
        </w:rPr>
        <w:t>Повестка</w:t>
      </w:r>
      <w:proofErr w:type="spellEnd"/>
      <w:r w:rsidRPr="000E4AB1">
        <w:rPr>
          <w:rFonts w:ascii="Calibri" w:eastAsia="Times New Roman" w:hAnsi="Calibri" w:cs="Times New Roman"/>
          <w:b/>
          <w:bCs/>
          <w:sz w:val="32"/>
          <w:szCs w:val="32"/>
          <w:lang w:val="en-GB"/>
        </w:rPr>
        <w:t xml:space="preserve"> </w:t>
      </w:r>
      <w:proofErr w:type="spellStart"/>
      <w:r w:rsidRPr="000E4AB1">
        <w:rPr>
          <w:rFonts w:ascii="Calibri" w:eastAsia="Times New Roman" w:hAnsi="Calibri" w:cs="Times New Roman"/>
          <w:b/>
          <w:bCs/>
          <w:sz w:val="32"/>
          <w:szCs w:val="32"/>
          <w:lang w:val="en-GB"/>
        </w:rPr>
        <w:t>дня</w:t>
      </w:r>
      <w:proofErr w:type="spellEnd"/>
      <w:r w:rsidRPr="000E4AB1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</w:p>
    <w:p w:rsidR="000E4AB1" w:rsidRPr="000E4AB1" w:rsidRDefault="000E4AB1" w:rsidP="000E4AB1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0E4AB1">
        <w:rPr>
          <w:rFonts w:ascii="Calibri" w:eastAsia="Times New Roman" w:hAnsi="Calibri" w:cs="Times New Roman"/>
          <w:sz w:val="20"/>
          <w:szCs w:val="20"/>
          <w:lang w:val="en-GB"/>
        </w:rPr>
        <w:t> </w:t>
      </w:r>
    </w:p>
    <w:tbl>
      <w:tblPr>
        <w:tblW w:w="9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3"/>
        <w:gridCol w:w="7705"/>
      </w:tblGrid>
      <w:tr w:rsidR="000E4AB1" w:rsidRPr="000E4AB1" w:rsidTr="00BA3E4C">
        <w:tc>
          <w:tcPr>
            <w:tcW w:w="9348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1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октября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09:00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-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09:30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Приветствие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открытие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встречи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0E4AB1" w:rsidRPr="000E4AB1" w:rsidRDefault="000E4AB1" w:rsidP="000E4AB1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Комитет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статистике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Министерства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национальной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экономики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Республики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Казахстан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0E4AB1" w:rsidRPr="000E4AB1" w:rsidRDefault="000E4AB1" w:rsidP="000E4AB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ЕЭК ООН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0E4AB1" w:rsidRPr="000E4AB1" w:rsidRDefault="000E4AB1" w:rsidP="000E4AB1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Европейская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ассоциация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свободной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торговли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0E4AB1" w:rsidRPr="000E4AB1" w:rsidRDefault="000E4AB1" w:rsidP="000E4AB1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ourier New" w:eastAsia="Times New Roman" w:hAnsi="Courier New" w:cs="Courier New"/>
                <w:sz w:val="24"/>
                <w:szCs w:val="24"/>
                <w:lang w:val="en-GB"/>
              </w:rPr>
              <w:softHyphen/>
            </w: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ООН-ЭСКАТО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Сессия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1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Определение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национальной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статистической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системы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09:30 - 09:40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Представление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углубленного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обзора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Конференцией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европейских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статистиков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- ЕЭК ООН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09:40 - 10:00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Презентация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определениям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- EA</w:t>
            </w:r>
            <w:r w:rsidR="00BA3E4C"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С</w:t>
            </w:r>
            <w:r w:rsidR="00BA3E4C"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T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10:00 - 10:40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Национальные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презентации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(2 x 20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минут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)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Армения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Беларусь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10:40 - 11:10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Перерыв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кофе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11:10 - 11:50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Национальные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презентации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(2 x 20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минут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)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Казахстан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Украина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11:50 - 12:00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обсуждение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12:00 - 13:30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Обеденный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перерыв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Сессия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2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Прогресс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разработке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статистики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для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целей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устойчивого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развития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13:30 - 14:00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обзор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презентации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- ЕЭК ООН / ООН-ЭСКАТО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14:00 - 15:30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Краткие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презентации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стран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основным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вопросам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15:30 - 16:00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Перерыв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кофе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16:00 - 17:00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705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0E4AB1">
            <w:pPr>
              <w:spacing w:before="120" w:after="12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Обсуждение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приоритетов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будущих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BA3E4C"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деятельности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0E4AB1" w:rsidRPr="000E4AB1" w:rsidRDefault="000E4AB1" w:rsidP="000E4AB1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tbl>
      <w:tblPr>
        <w:tblW w:w="94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3"/>
        <w:gridCol w:w="7847"/>
      </w:tblGrid>
      <w:tr w:rsidR="000E4AB1" w:rsidRPr="000E4AB1" w:rsidTr="00BA3E4C">
        <w:tc>
          <w:tcPr>
            <w:tcW w:w="9490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2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октября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Сессия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3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Использование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геопространственной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информации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для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BA3E4C" w:rsidRPr="00BA3E4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ЦУР</w:t>
            </w:r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других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статистических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данных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09:00 -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09:20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Обзор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международной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работы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интеграции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статистической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геопространственной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информации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- ЕЭК ООН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09:20 - 10:00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Национальные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презентации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(2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x 20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минут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)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Кыргызстан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Молдова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10:00 - 10:40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Малые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групповые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обсуждения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развитию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партнерских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отношений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с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национальными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геопространственными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учреждениями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использованию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геопространственных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данных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для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r w:rsidR="00BA3E4C"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ЦУР</w:t>
            </w: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других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статистических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данных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10:40 - 11:10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Перерыв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кофе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11:10 - 12:00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BA3E4C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резюме</w:t>
            </w:r>
            <w:proofErr w:type="spellEnd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пленарном</w:t>
            </w:r>
            <w:proofErr w:type="spellEnd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заседании</w:t>
            </w:r>
            <w:proofErr w:type="spellEnd"/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12:00 - 13:30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Обеденный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перерыв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13:30 - 14:10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Использование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геопространственной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информации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для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переписей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и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статистики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r w:rsidR="00BA3E4C"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ЦУР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национальные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презентации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(2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x 20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минут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)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Монголия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Таджикистан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14:10 - 15:00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Малые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групповые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дискуссии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о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передовом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опыте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использования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геопространственной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информации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15:00 - 15:30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BA3E4C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Перерыв</w:t>
            </w:r>
            <w:proofErr w:type="spellEnd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кофе</w:t>
            </w:r>
            <w:proofErr w:type="spellEnd"/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15:30 - 17:00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Резюме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пленарном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заседании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: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обсуждение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приоритетов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будущих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r w:rsidR="00BA3E4C"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деятельности</w:t>
            </w:r>
            <w:bookmarkStart w:id="0" w:name="_GoBack"/>
            <w:bookmarkEnd w:id="0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9490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3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октября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Сессия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4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Регистры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интеграция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данных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для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r w:rsidR="00BA3E4C" w:rsidRPr="00BA3E4C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ЦУР</w:t>
            </w:r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других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статистических</w:t>
            </w:r>
            <w:proofErr w:type="spellEnd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val="en-GB"/>
              </w:rPr>
              <w:t>данных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09:00 - 09:20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Представление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новых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руководящих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принципов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ЕЭК ООН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интеграции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данных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в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целом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интеграция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данных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для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статистики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миграции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- ЕЭК ООН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09:20 - 10:00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Национальные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презентации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(2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x 20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минут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)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Азербайджан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Грузия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10:00 - 10:30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Обсуждение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малых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групп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10:30 - 11:00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Перерыв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кофе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11:00 - 11:30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Резюме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на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пленарном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заседании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E4AB1" w:rsidRPr="000E4AB1" w:rsidTr="00BA3E4C">
        <w:tc>
          <w:tcPr>
            <w:tcW w:w="164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11:30 - 12:00</w:t>
            </w:r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784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AB1" w:rsidRPr="000E4AB1" w:rsidRDefault="000E4AB1" w:rsidP="00BA3E4C">
            <w:pPr>
              <w:spacing w:before="80" w:after="80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Обсуждение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приоритетов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будущих</w:t>
            </w:r>
            <w:proofErr w:type="spellEnd"/>
            <w:r w:rsidRPr="000E4AB1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BA3E4C" w:rsidRPr="00BA3E4C">
              <w:rPr>
                <w:rFonts w:ascii="Calibri" w:eastAsia="Times New Roman" w:hAnsi="Calibri" w:cs="Times New Roman"/>
                <w:sz w:val="24"/>
                <w:szCs w:val="24"/>
                <w:lang w:val="en-GB"/>
              </w:rPr>
              <w:t>деятельности</w:t>
            </w:r>
            <w:proofErr w:type="spellEnd"/>
            <w:r w:rsidRPr="000E4AB1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0E4AB1" w:rsidRPr="000E4AB1" w:rsidRDefault="000E4AB1" w:rsidP="000E4AB1">
      <w:pPr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0E4AB1">
        <w:rPr>
          <w:rFonts w:ascii="Calibri" w:eastAsia="Times New Roman" w:hAnsi="Calibri" w:cs="Times New Roman"/>
          <w:sz w:val="20"/>
          <w:szCs w:val="20"/>
          <w:lang w:val="en-GB"/>
        </w:rPr>
        <w:t> </w:t>
      </w:r>
    </w:p>
    <w:p w:rsidR="005A3CBC" w:rsidRDefault="005A3CBC"/>
    <w:sectPr w:rsidR="005A3CBC" w:rsidSect="00BA3E4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4AB1" w:rsidRDefault="000E4AB1" w:rsidP="000E4AB1">
      <w:r>
        <w:separator/>
      </w:r>
    </w:p>
  </w:endnote>
  <w:endnote w:type="continuationSeparator" w:id="0">
    <w:p w:rsidR="000E4AB1" w:rsidRDefault="000E4AB1" w:rsidP="000E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4AB1" w:rsidRDefault="000E4AB1" w:rsidP="000E4AB1">
      <w:r>
        <w:separator/>
      </w:r>
    </w:p>
  </w:footnote>
  <w:footnote w:type="continuationSeparator" w:id="0">
    <w:p w:rsidR="000E4AB1" w:rsidRDefault="000E4AB1" w:rsidP="000E4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4AB1" w:rsidRDefault="000E4AB1">
    <w:pPr>
      <w:pStyle w:val="Head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F6728AA">
          <wp:simplePos x="0" y="0"/>
          <wp:positionH relativeFrom="column">
            <wp:posOffset>45720</wp:posOffset>
          </wp:positionH>
          <wp:positionV relativeFrom="paragraph">
            <wp:posOffset>190500</wp:posOffset>
          </wp:positionV>
          <wp:extent cx="1950085" cy="596900"/>
          <wp:effectExtent l="0" t="0" r="0" b="0"/>
          <wp:wrapNone/>
          <wp:docPr id="5" name="Picture 5" descr="Image result for unec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mage result for unece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085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7ECD9135">
          <wp:simplePos x="0" y="0"/>
          <wp:positionH relativeFrom="column">
            <wp:posOffset>3939540</wp:posOffset>
          </wp:positionH>
          <wp:positionV relativeFrom="paragraph">
            <wp:posOffset>213360</wp:posOffset>
          </wp:positionV>
          <wp:extent cx="1981200" cy="511810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4CEF7A3" wp14:editId="32FEE74E">
          <wp:simplePos x="0" y="0"/>
          <wp:positionH relativeFrom="margin">
            <wp:posOffset>2385060</wp:posOffset>
          </wp:positionH>
          <wp:positionV relativeFrom="paragraph">
            <wp:posOffset>7620</wp:posOffset>
          </wp:positionV>
          <wp:extent cx="1149350" cy="931024"/>
          <wp:effectExtent l="0" t="0" r="0" b="2540"/>
          <wp:wrapNone/>
          <wp:docPr id="2" name="Picture 2" descr="zst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st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9350" cy="9310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481360"/>
    <w:multiLevelType w:val="hybridMultilevel"/>
    <w:tmpl w:val="E97019A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AB1"/>
    <w:rsid w:val="000E4AB1"/>
    <w:rsid w:val="005A3CBC"/>
    <w:rsid w:val="00BA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0B86DF"/>
  <w15:chartTrackingRefBased/>
  <w15:docId w15:val="{481EBB6D-D102-48AF-9F5C-D1B8CC46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E4AB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notranslate">
    <w:name w:val="notranslate"/>
    <w:basedOn w:val="DefaultParagraphFont"/>
    <w:rsid w:val="000E4AB1"/>
  </w:style>
  <w:style w:type="paragraph" w:styleId="Header">
    <w:name w:val="header"/>
    <w:basedOn w:val="Normal"/>
    <w:link w:val="HeaderChar"/>
    <w:uiPriority w:val="99"/>
    <w:unhideWhenUsed/>
    <w:rsid w:val="000E4A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4AB1"/>
  </w:style>
  <w:style w:type="paragraph" w:styleId="Footer">
    <w:name w:val="footer"/>
    <w:basedOn w:val="Normal"/>
    <w:link w:val="FooterChar"/>
    <w:uiPriority w:val="99"/>
    <w:unhideWhenUsed/>
    <w:rsid w:val="000E4A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4AB1"/>
  </w:style>
  <w:style w:type="paragraph" w:styleId="ListParagraph">
    <w:name w:val="List Paragraph"/>
    <w:basedOn w:val="Normal"/>
    <w:uiPriority w:val="34"/>
    <w:qFormat/>
    <w:rsid w:val="000E4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Vale</dc:creator>
  <cp:keywords/>
  <dc:description/>
  <cp:lastModifiedBy>Steven Vale</cp:lastModifiedBy>
  <cp:revision>1</cp:revision>
  <dcterms:created xsi:type="dcterms:W3CDTF">2018-09-18T07:34:00Z</dcterms:created>
  <dcterms:modified xsi:type="dcterms:W3CDTF">2018-09-18T07:55:00Z</dcterms:modified>
</cp:coreProperties>
</file>