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36DA" w:rsidRDefault="00B132E2" w:rsidP="00B132E2">
      <w:pPr>
        <w:jc w:val="right"/>
      </w:pPr>
      <w:r w:rsidRPr="00B132E2">
        <w:rPr>
          <w:noProof/>
        </w:rPr>
        <w:drawing>
          <wp:anchor distT="0" distB="0" distL="114300" distR="114300" simplePos="0" relativeHeight="251658240" behindDoc="0" locked="0" layoutInCell="1" allowOverlap="1">
            <wp:simplePos x="0" y="0"/>
            <wp:positionH relativeFrom="margin">
              <wp:posOffset>4098290</wp:posOffset>
            </wp:positionH>
            <wp:positionV relativeFrom="paragraph">
              <wp:posOffset>-228600</wp:posOffset>
            </wp:positionV>
            <wp:extent cx="2104426" cy="411480"/>
            <wp:effectExtent l="0" t="0" r="0" b="7620"/>
            <wp:wrapNone/>
            <wp:docPr id="1" name="Picture 1" descr="G:\Stat\_Statistical Management and Modernisation Unit\_HLG\Communication\Logos ModernStats\modernstats 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tat\_Statistical Management and Modernisation Unit\_HLG\Communication\Logos ModernStats\modernstats medium.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04426" cy="411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132E2" w:rsidRDefault="00B132E2"/>
    <w:p w:rsidR="00B132E2" w:rsidRPr="00B132E2" w:rsidRDefault="00B132E2">
      <w:pPr>
        <w:rPr>
          <w:b/>
          <w:sz w:val="36"/>
          <w:szCs w:val="36"/>
        </w:rPr>
      </w:pPr>
      <w:r w:rsidRPr="00B132E2">
        <w:rPr>
          <w:b/>
          <w:sz w:val="36"/>
          <w:szCs w:val="36"/>
        </w:rPr>
        <w:t>Blue Skies Thinking Network</w:t>
      </w:r>
    </w:p>
    <w:p w:rsidR="00B132E2" w:rsidRPr="00B132E2" w:rsidRDefault="00B132E2">
      <w:pPr>
        <w:rPr>
          <w:b/>
          <w:sz w:val="36"/>
          <w:szCs w:val="36"/>
        </w:rPr>
      </w:pPr>
      <w:r w:rsidRPr="00B132E2">
        <w:rPr>
          <w:b/>
          <w:sz w:val="36"/>
          <w:szCs w:val="36"/>
        </w:rPr>
        <w:t>Operating Procedures</w:t>
      </w:r>
    </w:p>
    <w:p w:rsidR="00B132E2" w:rsidRDefault="00B132E2"/>
    <w:p w:rsidR="00B132E2" w:rsidRPr="00B132E2" w:rsidRDefault="00B132E2">
      <w:pPr>
        <w:rPr>
          <w:b/>
        </w:rPr>
      </w:pPr>
      <w:r w:rsidRPr="00B132E2">
        <w:rPr>
          <w:b/>
        </w:rPr>
        <w:t>Introduction</w:t>
      </w:r>
    </w:p>
    <w:p w:rsidR="00B132E2" w:rsidRDefault="00B132E2" w:rsidP="004C0225">
      <w:pPr>
        <w:rPr>
          <w:rFonts w:cstheme="minorHAnsi"/>
        </w:rPr>
      </w:pPr>
      <w:r>
        <w:t xml:space="preserve">According </w:t>
      </w:r>
      <w:r w:rsidR="009A50A3">
        <w:t>to its terms of reference (see A</w:t>
      </w:r>
      <w:r>
        <w:t xml:space="preserve">nnex) the Blue Skies Thinking Network is </w:t>
      </w:r>
      <w:r w:rsidRPr="00B14E6C">
        <w:rPr>
          <w:rFonts w:cstheme="minorHAnsi"/>
        </w:rPr>
        <w:t xml:space="preserve">the "ideas factory" for </w:t>
      </w:r>
      <w:r>
        <w:rPr>
          <w:rFonts w:cstheme="minorHAnsi"/>
        </w:rPr>
        <w:t xml:space="preserve">statistical modernisation. It is intended to be </w:t>
      </w:r>
      <w:r w:rsidR="004C0225">
        <w:rPr>
          <w:rFonts w:cstheme="minorHAnsi"/>
        </w:rPr>
        <w:t xml:space="preserve">a </w:t>
      </w:r>
      <w:r>
        <w:rPr>
          <w:rFonts w:cstheme="minorHAnsi"/>
        </w:rPr>
        <w:t>wide network of the most innovative people working in official statistics</w:t>
      </w:r>
      <w:r w:rsidR="004C0225">
        <w:rPr>
          <w:rFonts w:cstheme="minorHAnsi"/>
        </w:rPr>
        <w:t>, rather than a conventional expert group. This document sets out the operating procedures for the network.</w:t>
      </w:r>
    </w:p>
    <w:p w:rsidR="004C0225" w:rsidRPr="004C0225" w:rsidRDefault="004C0225" w:rsidP="004C0225">
      <w:pPr>
        <w:rPr>
          <w:b/>
        </w:rPr>
      </w:pPr>
      <w:r w:rsidRPr="004C0225">
        <w:rPr>
          <w:b/>
        </w:rPr>
        <w:t>What does it mean to be a member of the network?</w:t>
      </w:r>
    </w:p>
    <w:p w:rsidR="004C0225" w:rsidRDefault="004C0225" w:rsidP="004C0225">
      <w:r>
        <w:t>The network is a virtual community, open to anyone working i</w:t>
      </w:r>
      <w:r w:rsidR="00AA0C4C">
        <w:t>n a national or international statistical organisation. Other relevant partners may be accepted on a case-by-case basis at the discretion of the Innovation Manager and the Secretariat. Members will be given accounts to be able to post proposals for new activities, or respond to the proposals of others, in a shared workspace.</w:t>
      </w:r>
    </w:p>
    <w:p w:rsidR="00601C45" w:rsidRPr="00601C45" w:rsidRDefault="00601C45" w:rsidP="004C0225">
      <w:pPr>
        <w:rPr>
          <w:b/>
        </w:rPr>
      </w:pPr>
      <w:r w:rsidRPr="00601C45">
        <w:rPr>
          <w:b/>
        </w:rPr>
        <w:t>How to make a proposal</w:t>
      </w:r>
      <w:r w:rsidR="00616300">
        <w:rPr>
          <w:b/>
        </w:rPr>
        <w:t>?</w:t>
      </w:r>
    </w:p>
    <w:p w:rsidR="00AA0C4C" w:rsidRDefault="00601C45" w:rsidP="004C0225">
      <w:r>
        <w:t>Members of the network wishing to propose a new activity should complete a short template in the shared work area. The information required is the name, organisation and contact information for the proposer, a short (approximately half a page) summary of the proposed area of work, including why the author thinks it is important for the official statistics community, and a confirmation that, where appropriate, the proposer has complied with any necessary approval procedures within their organisation.</w:t>
      </w:r>
      <w:r w:rsidR="00EC73F8">
        <w:t xml:space="preserve"> This is because submitting a proposal implies commitment by the submitter and his/her organisation to make a substantive contribution to the </w:t>
      </w:r>
      <w:r w:rsidR="003A3D97">
        <w:t>evaluation project</w:t>
      </w:r>
      <w:r w:rsidR="00EC73F8">
        <w:t xml:space="preserve"> if it goes ahead.</w:t>
      </w:r>
    </w:p>
    <w:p w:rsidR="00E56712" w:rsidRDefault="00856813" w:rsidP="004C0225">
      <w:r>
        <w:t xml:space="preserve">Proposals are reviewed by the Innovation Manager or a nominated deputy, to ensure they are truly innovative, and do not duplicate work done elsewhere. This process should normally take no more than 5 working days. </w:t>
      </w:r>
      <w:r w:rsidR="00E56712">
        <w:t>If the Innovation Manager is unsure about a particular proposal, it may be referred to the Executive Board for advice.</w:t>
      </w:r>
      <w:r w:rsidR="00E56712">
        <w:t xml:space="preserve"> </w:t>
      </w:r>
      <w:r>
        <w:t xml:space="preserve">Approved proposals are posted in the shared workspace for up to </w:t>
      </w:r>
      <w:r w:rsidR="00EC73F8">
        <w:t>3</w:t>
      </w:r>
      <w:r>
        <w:t xml:space="preserve"> months. If they have not attracted the interest of other network members during this time, they will be removed.</w:t>
      </w:r>
    </w:p>
    <w:p w:rsidR="00856813" w:rsidRDefault="00E56712" w:rsidP="004C0225">
      <w:r>
        <w:t xml:space="preserve">The Innovation Manager and the UNECE Secretariat will pro-actively invite organisations to review any proposals that may be of interest to them, based on their knowledge of priorities and plans in the official statistics community, including the results of the annual investment intentions survey. The Investment Manager will also provide a brief summary of open proposals and on-going </w:t>
      </w:r>
      <w:r w:rsidR="003A3D97">
        <w:t xml:space="preserve">evaluation </w:t>
      </w:r>
      <w:r>
        <w:t>projects to the monthly web conferences of the Executive Board.</w:t>
      </w:r>
    </w:p>
    <w:p w:rsidR="00E56712" w:rsidRDefault="00E56712">
      <w:pPr>
        <w:rPr>
          <w:b/>
        </w:rPr>
      </w:pPr>
      <w:r>
        <w:rPr>
          <w:b/>
        </w:rPr>
        <w:br w:type="page"/>
      </w:r>
    </w:p>
    <w:p w:rsidR="00856813" w:rsidRPr="00856813" w:rsidRDefault="00856813" w:rsidP="004C0225">
      <w:pPr>
        <w:rPr>
          <w:b/>
        </w:rPr>
      </w:pPr>
      <w:r w:rsidRPr="00856813">
        <w:rPr>
          <w:b/>
        </w:rPr>
        <w:lastRenderedPageBreak/>
        <w:t>How to view open proposals?</w:t>
      </w:r>
    </w:p>
    <w:p w:rsidR="005207DE" w:rsidRDefault="00856813">
      <w:r>
        <w:t xml:space="preserve">Members of the network can view proposals in the shared workspace. They </w:t>
      </w:r>
      <w:r w:rsidR="00E56712">
        <w:t>are encouraged to</w:t>
      </w:r>
      <w:r>
        <w:t xml:space="preserve"> set up</w:t>
      </w:r>
      <w:r w:rsidR="00E56712">
        <w:t xml:space="preserve"> </w:t>
      </w:r>
      <w:r>
        <w:t>automatic notification</w:t>
      </w:r>
      <w:r w:rsidR="00E56712">
        <w:t>s,</w:t>
      </w:r>
      <w:r>
        <w:t xml:space="preserve"> so that they receive an e-mail whenever a new proposal is posted. </w:t>
      </w:r>
      <w:r w:rsidR="005207DE">
        <w:t>They may contact proposal authors informally to get further information. If a proposal is interesting to another organisation, and that organisation is prepared to commit resources to further work on that topic, they should post a reply to the proposal indicating their interest.</w:t>
      </w:r>
    </w:p>
    <w:p w:rsidR="005207DE" w:rsidRPr="005207DE" w:rsidRDefault="005207DE" w:rsidP="004C0225">
      <w:pPr>
        <w:rPr>
          <w:b/>
        </w:rPr>
      </w:pPr>
      <w:r w:rsidRPr="005207DE">
        <w:rPr>
          <w:b/>
        </w:rPr>
        <w:t xml:space="preserve">How to move from proposal to </w:t>
      </w:r>
      <w:r w:rsidR="003A3D97">
        <w:rPr>
          <w:b/>
        </w:rPr>
        <w:t xml:space="preserve">evaluation </w:t>
      </w:r>
      <w:r w:rsidRPr="005207DE">
        <w:rPr>
          <w:b/>
        </w:rPr>
        <w:t>project?</w:t>
      </w:r>
    </w:p>
    <w:p w:rsidR="005207DE" w:rsidRDefault="005207DE" w:rsidP="004C0225">
      <w:r>
        <w:t>As soon as a proposal has one or more response, a</w:t>
      </w:r>
      <w:r w:rsidR="00CD2F73">
        <w:t>n evaluation</w:t>
      </w:r>
      <w:r>
        <w:t xml:space="preserve"> project can be started. However, it is recommended to wait at least 2 weeks from the date that the proposal is posted before starting a</w:t>
      </w:r>
      <w:r w:rsidR="003A3D97">
        <w:t>n evaluation</w:t>
      </w:r>
      <w:r>
        <w:t xml:space="preserve"> project, to allow other interested organisations time to respond.</w:t>
      </w:r>
    </w:p>
    <w:p w:rsidR="005207DE" w:rsidRPr="005207DE" w:rsidRDefault="005207DE" w:rsidP="004C0225">
      <w:pPr>
        <w:rPr>
          <w:b/>
        </w:rPr>
      </w:pPr>
      <w:r w:rsidRPr="005207DE">
        <w:rPr>
          <w:b/>
        </w:rPr>
        <w:t>When and how does a</w:t>
      </w:r>
      <w:r w:rsidR="003A3D97">
        <w:rPr>
          <w:b/>
        </w:rPr>
        <w:t>n evaluation</w:t>
      </w:r>
      <w:r w:rsidRPr="005207DE">
        <w:rPr>
          <w:b/>
        </w:rPr>
        <w:t xml:space="preserve"> project start?</w:t>
      </w:r>
    </w:p>
    <w:p w:rsidR="005207DE" w:rsidRDefault="005207DE" w:rsidP="004C0225">
      <w:r>
        <w:t>A</w:t>
      </w:r>
      <w:r w:rsidR="003A3D97">
        <w:t>n evaluation</w:t>
      </w:r>
      <w:r>
        <w:t xml:space="preserve"> project will normally start with a </w:t>
      </w:r>
      <w:r w:rsidR="00CC75E8">
        <w:t>kick-off meeting facilitated by the Innovation M</w:t>
      </w:r>
      <w:r>
        <w:t xml:space="preserve">anager. </w:t>
      </w:r>
      <w:r w:rsidR="00CC75E8">
        <w:t>This would usually be a virtual meeting, but i</w:t>
      </w:r>
      <w:r>
        <w:t xml:space="preserve">n some cases, participants </w:t>
      </w:r>
      <w:r w:rsidR="00CC75E8">
        <w:t xml:space="preserve">may </w:t>
      </w:r>
      <w:r>
        <w:t>prefer to start with a physical meeting (e.g. on the margins of another event)</w:t>
      </w:r>
      <w:r w:rsidR="00CC75E8">
        <w:t xml:space="preserve">. If so, they should obtain the prior consent of the Innovation Manager, who, if not able to attend, will nominate another facilitator. At this first meeting, the Innovation Manager, or nominated facilitator, will explain the process, and the project team will discuss working procedures and allocation of responsibilities. A member of the project team will be nominated as the project lead, and will be the primary point of contact for the Innovation Manager during the </w:t>
      </w:r>
      <w:r w:rsidR="003A3D97">
        <w:t xml:space="preserve">evaluation </w:t>
      </w:r>
      <w:r w:rsidR="00CC75E8">
        <w:t>project.</w:t>
      </w:r>
    </w:p>
    <w:p w:rsidR="00CC75E8" w:rsidRPr="00CC75E8" w:rsidRDefault="00CC75E8" w:rsidP="004C0225">
      <w:pPr>
        <w:rPr>
          <w:b/>
        </w:rPr>
      </w:pPr>
      <w:r w:rsidRPr="00CC75E8">
        <w:rPr>
          <w:b/>
        </w:rPr>
        <w:t>What happens next?</w:t>
      </w:r>
    </w:p>
    <w:p w:rsidR="00B465C1" w:rsidRDefault="00CC75E8" w:rsidP="004C0225">
      <w:r>
        <w:t>The project team should be self-</w:t>
      </w:r>
      <w:proofErr w:type="spellStart"/>
      <w:r>
        <w:t>organising</w:t>
      </w:r>
      <w:proofErr w:type="spellEnd"/>
      <w:r>
        <w:t xml:space="preserve">, setting their own timetable for work and </w:t>
      </w:r>
      <w:r w:rsidR="00EC73F8">
        <w:t xml:space="preserve">agreeing a </w:t>
      </w:r>
      <w:r>
        <w:t xml:space="preserve">schedule of meetings. The Innovation Manager will not necessarily attend project meetings, unless he/she thinks it is necessary, or the project team requests his/her participation. The </w:t>
      </w:r>
      <w:r w:rsidR="003A3D97">
        <w:t xml:space="preserve">evaluation </w:t>
      </w:r>
      <w:r>
        <w:t xml:space="preserve">project can run for a maximum of 6 months from the date of the kick-off meeting. </w:t>
      </w:r>
    </w:p>
    <w:p w:rsidR="00B465C1" w:rsidRPr="00B465C1" w:rsidRDefault="00B465C1" w:rsidP="004C0225">
      <w:pPr>
        <w:rPr>
          <w:b/>
        </w:rPr>
      </w:pPr>
      <w:r w:rsidRPr="00B465C1">
        <w:rPr>
          <w:b/>
        </w:rPr>
        <w:t>What about finances and resources?</w:t>
      </w:r>
    </w:p>
    <w:p w:rsidR="00CC75E8" w:rsidRDefault="00B465C1" w:rsidP="004C0225">
      <w:r>
        <w:t>All project costs are the responsibility of the participants and their organisations. Resources, including staff time, should be agreed during the kick-off meeting. No funding will be made available from either the UNECE Secretariat or the High-Level Group for the Modernisation of Official Statistics</w:t>
      </w:r>
      <w:r w:rsidR="000B042B">
        <w:t xml:space="preserve"> (HLG-MOS)</w:t>
      </w:r>
      <w:r>
        <w:t>. However, the UNECE Secretariat will, as far as it is able, make available tools for remote working, such as wiki spaces and web-conferencing facilities.</w:t>
      </w:r>
    </w:p>
    <w:p w:rsidR="00D176C8" w:rsidRPr="00D176C8" w:rsidRDefault="00D176C8" w:rsidP="004C0225">
      <w:pPr>
        <w:rPr>
          <w:b/>
        </w:rPr>
      </w:pPr>
      <w:r w:rsidRPr="00D176C8">
        <w:rPr>
          <w:b/>
        </w:rPr>
        <w:t xml:space="preserve">What should the outcome of the </w:t>
      </w:r>
      <w:r w:rsidR="003A3D97">
        <w:rPr>
          <w:b/>
        </w:rPr>
        <w:t xml:space="preserve">evaluation </w:t>
      </w:r>
      <w:r w:rsidRPr="00D176C8">
        <w:rPr>
          <w:b/>
        </w:rPr>
        <w:t>project be?</w:t>
      </w:r>
    </w:p>
    <w:p w:rsidR="00D176C8" w:rsidRDefault="00D176C8" w:rsidP="004C0225">
      <w:r>
        <w:t>Th</w:t>
      </w:r>
      <w:r w:rsidR="00EC73F8">
        <w:t>e precise nature of the outcome</w:t>
      </w:r>
      <w:r>
        <w:t xml:space="preserve"> will vary depending on the subject of the project. In general terms, the outcome should be increased knowledge for the official statistics community on the subject addressed. Examples could include:</w:t>
      </w:r>
    </w:p>
    <w:p w:rsidR="00D176C8" w:rsidRDefault="00D176C8" w:rsidP="00D176C8">
      <w:pPr>
        <w:pStyle w:val="ListParagraph"/>
        <w:numPr>
          <w:ilvl w:val="0"/>
          <w:numId w:val="1"/>
        </w:numPr>
      </w:pPr>
      <w:r>
        <w:t>A published report, freely available to all statistical organisations</w:t>
      </w:r>
    </w:p>
    <w:p w:rsidR="00D176C8" w:rsidRDefault="00D176C8" w:rsidP="00D176C8">
      <w:pPr>
        <w:pStyle w:val="ListParagraph"/>
        <w:numPr>
          <w:ilvl w:val="0"/>
          <w:numId w:val="1"/>
        </w:numPr>
      </w:pPr>
      <w:r>
        <w:t>A piece of software. It should be compliant with the Common Statistical Production Architecture, and</w:t>
      </w:r>
      <w:r w:rsidR="000B042B">
        <w:t xml:space="preserve"> should have adequate documentation in English. </w:t>
      </w:r>
      <w:r w:rsidR="00EC73F8">
        <w:t>It should have a clear re-</w:t>
      </w:r>
      <w:r w:rsidR="00EC73F8">
        <w:lastRenderedPageBreak/>
        <w:t xml:space="preserve">use policy. </w:t>
      </w:r>
      <w:r w:rsidR="000B042B">
        <w:t>I</w:t>
      </w:r>
      <w:r>
        <w:t>deally</w:t>
      </w:r>
      <w:r w:rsidR="000B042B">
        <w:t>, it</w:t>
      </w:r>
      <w:r>
        <w:t xml:space="preserve"> should be available to other statistical organisations on a free and open-source basis</w:t>
      </w:r>
    </w:p>
    <w:p w:rsidR="000B042B" w:rsidRDefault="000B042B" w:rsidP="00D176C8">
      <w:pPr>
        <w:pStyle w:val="ListParagraph"/>
        <w:numPr>
          <w:ilvl w:val="0"/>
          <w:numId w:val="1"/>
        </w:numPr>
      </w:pPr>
      <w:r>
        <w:t>A proposal for further work, for example through an annual project under the HLG-MOS, or an activity under a specifi</w:t>
      </w:r>
      <w:r w:rsidR="00EC73F8">
        <w:t>ed</w:t>
      </w:r>
      <w:r>
        <w:t xml:space="preserve"> group</w:t>
      </w:r>
    </w:p>
    <w:p w:rsidR="000B042B" w:rsidRDefault="000B042B" w:rsidP="00D176C8">
      <w:pPr>
        <w:pStyle w:val="ListParagraph"/>
        <w:numPr>
          <w:ilvl w:val="0"/>
          <w:numId w:val="1"/>
        </w:numPr>
      </w:pPr>
      <w:r>
        <w:t xml:space="preserve">It is also acceptable that the outcome is a recommendation that no further work is needed, and that the topic is not, after all, of </w:t>
      </w:r>
      <w:r w:rsidR="00EC73F8">
        <w:t xml:space="preserve">sufficient </w:t>
      </w:r>
      <w:r>
        <w:t>interest for official statistics at this time. This would still be considered as “increased knowledge for the official statistics community”.</w:t>
      </w:r>
    </w:p>
    <w:p w:rsidR="00EC73F8" w:rsidRPr="00EC73F8" w:rsidRDefault="00EC73F8" w:rsidP="00EC73F8">
      <w:pPr>
        <w:rPr>
          <w:b/>
        </w:rPr>
      </w:pPr>
      <w:r w:rsidRPr="00EC73F8">
        <w:rPr>
          <w:b/>
        </w:rPr>
        <w:t>Who reviews the project outcomes?</w:t>
      </w:r>
    </w:p>
    <w:p w:rsidR="005207DE" w:rsidRDefault="003A3D97" w:rsidP="004C0225">
      <w:r>
        <w:t>Evaluation p</w:t>
      </w:r>
      <w:bookmarkStart w:id="0" w:name="_GoBack"/>
      <w:bookmarkEnd w:id="0"/>
      <w:r w:rsidR="00EC73F8">
        <w:t xml:space="preserve">roject outcomes are reviewed by the Executive board. This will normally take place </w:t>
      </w:r>
      <w:r w:rsidR="0068086C">
        <w:t>shortly before</w:t>
      </w:r>
      <w:r w:rsidR="00EC73F8">
        <w:t xml:space="preserve"> the end of the project</w:t>
      </w:r>
      <w:r w:rsidR="0068086C">
        <w:t>, so that any suggestions from the Executive board can be included in the final outcomes.</w:t>
      </w:r>
    </w:p>
    <w:p w:rsidR="0068086C" w:rsidRPr="0068086C" w:rsidRDefault="0068086C" w:rsidP="004C0225">
      <w:pPr>
        <w:rPr>
          <w:b/>
        </w:rPr>
      </w:pPr>
      <w:r w:rsidRPr="0068086C">
        <w:rPr>
          <w:b/>
        </w:rPr>
        <w:t>What happens next?</w:t>
      </w:r>
    </w:p>
    <w:p w:rsidR="005207DE" w:rsidRDefault="0068086C" w:rsidP="004C0225">
      <w:r>
        <w:t xml:space="preserve">The project outcomes are published on the network wiki space. Normally they are public, unless there is a good reason why this should not be the case, and this has been agreed with the Executive Board. </w:t>
      </w:r>
    </w:p>
    <w:p w:rsidR="00CD2F73" w:rsidRDefault="00CD2F73"/>
    <w:p w:rsidR="00CD2F73" w:rsidRDefault="00CD2F73"/>
    <w:p w:rsidR="00CD2F73" w:rsidRPr="00CD2F73" w:rsidRDefault="0068086C" w:rsidP="00CD2F73">
      <w:pPr>
        <w:rPr>
          <w:rFonts w:cstheme="minorHAnsi"/>
          <w:b/>
          <w:sz w:val="28"/>
          <w:szCs w:val="28"/>
        </w:rPr>
      </w:pPr>
      <w:r w:rsidRPr="00CD2F73">
        <w:rPr>
          <w:b/>
          <w:sz w:val="28"/>
          <w:szCs w:val="28"/>
        </w:rPr>
        <w:t xml:space="preserve">Annex – </w:t>
      </w:r>
      <w:r w:rsidR="00CD2F73" w:rsidRPr="00CD2F73">
        <w:rPr>
          <w:rFonts w:cstheme="minorHAnsi"/>
          <w:b/>
          <w:sz w:val="28"/>
          <w:szCs w:val="28"/>
        </w:rPr>
        <w:t>Terms of Reference: Blue-skies Thinking Network</w:t>
      </w:r>
    </w:p>
    <w:p w:rsidR="00CD2F73" w:rsidRPr="002E58A7" w:rsidRDefault="00CD2F73" w:rsidP="00CD2F73">
      <w:pPr>
        <w:rPr>
          <w:rFonts w:cstheme="minorHAnsi"/>
          <w:b/>
        </w:rPr>
      </w:pPr>
      <w:r w:rsidRPr="002E58A7">
        <w:rPr>
          <w:rFonts w:cstheme="minorHAnsi"/>
          <w:b/>
        </w:rPr>
        <w:t>BACKGROUND</w:t>
      </w:r>
    </w:p>
    <w:p w:rsidR="00CD2F73" w:rsidRPr="002E58A7" w:rsidRDefault="00CD2F73" w:rsidP="00CD2F73">
      <w:pPr>
        <w:rPr>
          <w:rFonts w:cstheme="minorHAnsi"/>
        </w:rPr>
      </w:pPr>
      <w:r w:rsidRPr="002E58A7">
        <w:rPr>
          <w:rFonts w:cstheme="minorHAnsi"/>
        </w:rPr>
        <w:t xml:space="preserve">In 2016 the High-Level Group for the Modernisation of Statistics (HLG-MOS) approved a new governance structure for its subsidiary activities, to ensure more efficient implementation of the Strategic Planning Framework. This included the creation of the </w:t>
      </w:r>
      <w:r>
        <w:rPr>
          <w:rFonts w:cstheme="minorHAnsi"/>
        </w:rPr>
        <w:t>Blue-Skies Thinking</w:t>
      </w:r>
      <w:r w:rsidRPr="002E58A7">
        <w:rPr>
          <w:rFonts w:cstheme="minorHAnsi"/>
        </w:rPr>
        <w:t xml:space="preserve"> </w:t>
      </w:r>
      <w:r>
        <w:rPr>
          <w:rFonts w:cstheme="minorHAnsi"/>
        </w:rPr>
        <w:t>Network</w:t>
      </w:r>
      <w:r w:rsidRPr="002E58A7">
        <w:rPr>
          <w:rFonts w:cstheme="minorHAnsi"/>
        </w:rPr>
        <w:t xml:space="preserve"> (hereafter referred to as “the </w:t>
      </w:r>
      <w:r>
        <w:rPr>
          <w:rFonts w:cstheme="minorHAnsi"/>
        </w:rPr>
        <w:t>network</w:t>
      </w:r>
      <w:r w:rsidRPr="002E58A7">
        <w:rPr>
          <w:rFonts w:cstheme="minorHAnsi"/>
        </w:rPr>
        <w:t xml:space="preserve">”). This </w:t>
      </w:r>
      <w:r>
        <w:rPr>
          <w:rFonts w:cstheme="minorHAnsi"/>
        </w:rPr>
        <w:t>network</w:t>
      </w:r>
      <w:r w:rsidRPr="002E58A7">
        <w:rPr>
          <w:rFonts w:cstheme="minorHAnsi"/>
        </w:rPr>
        <w:t xml:space="preserve"> will </w:t>
      </w:r>
      <w:r>
        <w:rPr>
          <w:rFonts w:cstheme="minorHAnsi"/>
        </w:rPr>
        <w:t>continue the</w:t>
      </w:r>
      <w:r w:rsidRPr="002E58A7">
        <w:rPr>
          <w:rFonts w:cstheme="minorHAnsi"/>
        </w:rPr>
        <w:t xml:space="preserve"> existing </w:t>
      </w:r>
      <w:r>
        <w:rPr>
          <w:rFonts w:cstheme="minorHAnsi"/>
        </w:rPr>
        <w:t xml:space="preserve">innovation </w:t>
      </w:r>
      <w:r w:rsidRPr="002E58A7">
        <w:rPr>
          <w:rFonts w:cstheme="minorHAnsi"/>
        </w:rPr>
        <w:t>activities of the Modernisation Committee</w:t>
      </w:r>
      <w:r>
        <w:rPr>
          <w:rFonts w:cstheme="minorHAnsi"/>
        </w:rPr>
        <w:t xml:space="preserve">s on Production and Methods, and Products and Sources. </w:t>
      </w:r>
    </w:p>
    <w:p w:rsidR="00CD2F73" w:rsidRPr="002E58A7" w:rsidRDefault="00CD2F73" w:rsidP="00CD2F73">
      <w:pPr>
        <w:rPr>
          <w:rFonts w:cstheme="minorHAnsi"/>
          <w:b/>
        </w:rPr>
      </w:pPr>
      <w:r w:rsidRPr="002E58A7">
        <w:rPr>
          <w:rFonts w:cstheme="minorHAnsi"/>
          <w:b/>
        </w:rPr>
        <w:t>OBJECTIVES</w:t>
      </w:r>
    </w:p>
    <w:p w:rsidR="00CD2F73" w:rsidRPr="00B14E6C" w:rsidRDefault="00CD2F73" w:rsidP="00CD2F73">
      <w:pPr>
        <w:rPr>
          <w:rFonts w:cstheme="minorHAnsi"/>
        </w:rPr>
      </w:pPr>
      <w:r w:rsidRPr="002E58A7">
        <w:rPr>
          <w:rFonts w:cstheme="minorHAnsi"/>
        </w:rPr>
        <w:t>Under the supervision of the HLG</w:t>
      </w:r>
      <w:r>
        <w:rPr>
          <w:rFonts w:cstheme="minorHAnsi"/>
        </w:rPr>
        <w:t>-MOS</w:t>
      </w:r>
      <w:r w:rsidRPr="002E58A7">
        <w:rPr>
          <w:rFonts w:cstheme="minorHAnsi"/>
        </w:rPr>
        <w:t xml:space="preserve">, the </w:t>
      </w:r>
      <w:r>
        <w:rPr>
          <w:rFonts w:cstheme="minorHAnsi"/>
        </w:rPr>
        <w:t>network</w:t>
      </w:r>
      <w:r w:rsidRPr="002E58A7">
        <w:rPr>
          <w:rFonts w:cstheme="minorHAnsi"/>
        </w:rPr>
        <w:t xml:space="preserve"> will </w:t>
      </w:r>
      <w:r w:rsidRPr="00B14E6C">
        <w:rPr>
          <w:rFonts w:cstheme="minorHAnsi"/>
        </w:rPr>
        <w:t>be the "ideas factory" for HLG-MOS activities. It will reflect the on-going desire for creativity and agility to identify and evaluate new opportunities for official statistics. It will comprise a flexible pool of researchers, who will consider new ideas in brief evaluation projects (</w:t>
      </w:r>
      <w:r>
        <w:rPr>
          <w:rFonts w:cstheme="minorHAnsi"/>
        </w:rPr>
        <w:t>maximum</w:t>
      </w:r>
      <w:r w:rsidRPr="00B14E6C">
        <w:rPr>
          <w:rFonts w:cstheme="minorHAnsi"/>
        </w:rPr>
        <w:t xml:space="preserve"> 6 months), and present the results to the Executive Board. </w:t>
      </w:r>
    </w:p>
    <w:p w:rsidR="00CD2F73" w:rsidRPr="002E58A7" w:rsidRDefault="00CD2F73" w:rsidP="00CD2F73">
      <w:pPr>
        <w:rPr>
          <w:rFonts w:cstheme="minorHAnsi"/>
          <w:b/>
        </w:rPr>
      </w:pPr>
      <w:r w:rsidRPr="002E58A7">
        <w:rPr>
          <w:rFonts w:cstheme="minorHAnsi"/>
          <w:b/>
        </w:rPr>
        <w:t>PLANNED ACTIVITIES AND OUTPUTS</w:t>
      </w:r>
    </w:p>
    <w:p w:rsidR="00CD2F73" w:rsidRPr="00B14E6C" w:rsidRDefault="00CD2F73" w:rsidP="00CD2F73">
      <w:pPr>
        <w:rPr>
          <w:rFonts w:cstheme="minorHAnsi"/>
        </w:rPr>
      </w:pPr>
      <w:r>
        <w:rPr>
          <w:rFonts w:cstheme="minorHAnsi"/>
        </w:rPr>
        <w:t>This network will be an umbrella structure for short-term task teams to investigate n</w:t>
      </w:r>
      <w:r w:rsidRPr="00B14E6C">
        <w:rPr>
          <w:rFonts w:cstheme="minorHAnsi"/>
        </w:rPr>
        <w:t>ew ideas and opportunities</w:t>
      </w:r>
      <w:r>
        <w:rPr>
          <w:rFonts w:cstheme="minorHAnsi"/>
        </w:rPr>
        <w:t xml:space="preserve"> through evaluation projects.</w:t>
      </w:r>
      <w:r w:rsidRPr="00B14E6C">
        <w:rPr>
          <w:rFonts w:cstheme="minorHAnsi"/>
        </w:rPr>
        <w:t xml:space="preserve"> </w:t>
      </w:r>
      <w:r w:rsidRPr="00A41D1E">
        <w:rPr>
          <w:rFonts w:cstheme="minorHAnsi"/>
        </w:rPr>
        <w:t>The aim is to work in an agile and responsive way. Any idea can proceed as long as it is in line with the HLG-MOS Strategic Framework and gets the support of at least t</w:t>
      </w:r>
      <w:r>
        <w:rPr>
          <w:rFonts w:cstheme="minorHAnsi"/>
        </w:rPr>
        <w:t>wo</w:t>
      </w:r>
      <w:r w:rsidRPr="00A41D1E">
        <w:rPr>
          <w:rFonts w:cstheme="minorHAnsi"/>
        </w:rPr>
        <w:t xml:space="preserve"> statistical organisations </w:t>
      </w:r>
      <w:r>
        <w:rPr>
          <w:rFonts w:cstheme="minorHAnsi"/>
        </w:rPr>
        <w:t xml:space="preserve">(sponsors), who are </w:t>
      </w:r>
      <w:r w:rsidRPr="00A41D1E">
        <w:rPr>
          <w:rFonts w:cstheme="minorHAnsi"/>
        </w:rPr>
        <w:t>willing to actively participate in the project.</w:t>
      </w:r>
      <w:r w:rsidRPr="00B14E6C">
        <w:rPr>
          <w:rFonts w:cstheme="minorHAnsi"/>
        </w:rPr>
        <w:t xml:space="preserve"> Active </w:t>
      </w:r>
      <w:r>
        <w:rPr>
          <w:rFonts w:cstheme="minorHAnsi"/>
        </w:rPr>
        <w:t>participation</w:t>
      </w:r>
      <w:r w:rsidRPr="00B14E6C">
        <w:rPr>
          <w:rFonts w:cstheme="minorHAnsi"/>
        </w:rPr>
        <w:t xml:space="preserve"> means that those organisations are willing to invest the time of at least one staff member (or hire a suitable consultant) to participate in the evaluation project. The sponsors may also invite other people / organisations, including outside official statistics, to participate in the </w:t>
      </w:r>
      <w:r>
        <w:rPr>
          <w:rFonts w:cstheme="minorHAnsi"/>
        </w:rPr>
        <w:t>p</w:t>
      </w:r>
      <w:r w:rsidRPr="00B14E6C">
        <w:rPr>
          <w:rFonts w:cstheme="minorHAnsi"/>
        </w:rPr>
        <w:t>roject.</w:t>
      </w:r>
    </w:p>
    <w:p w:rsidR="00CD2F73" w:rsidRPr="00B14E6C" w:rsidRDefault="00CD2F73" w:rsidP="00CD2F73">
      <w:pPr>
        <w:rPr>
          <w:rFonts w:cstheme="minorHAnsi"/>
        </w:rPr>
      </w:pPr>
      <w:r w:rsidRPr="00B14E6C">
        <w:rPr>
          <w:rFonts w:cstheme="minorHAnsi"/>
        </w:rPr>
        <w:lastRenderedPageBreak/>
        <w:t>The outcomes of these projects could be the following:</w:t>
      </w:r>
    </w:p>
    <w:p w:rsidR="00CD2F73" w:rsidRPr="00B14E6C" w:rsidRDefault="00CD2F73" w:rsidP="00CD2F73">
      <w:pPr>
        <w:pStyle w:val="ListParagraph"/>
        <w:numPr>
          <w:ilvl w:val="0"/>
          <w:numId w:val="2"/>
        </w:numPr>
        <w:spacing w:after="0" w:line="240" w:lineRule="auto"/>
        <w:rPr>
          <w:rFonts w:cstheme="minorHAnsi"/>
        </w:rPr>
      </w:pPr>
      <w:r w:rsidRPr="00B14E6C">
        <w:rPr>
          <w:rFonts w:cstheme="minorHAnsi"/>
        </w:rPr>
        <w:t>A proposal not to continue, if there is no strong business case</w:t>
      </w:r>
    </w:p>
    <w:p w:rsidR="00CD2F73" w:rsidRPr="00B14E6C" w:rsidRDefault="00CD2F73" w:rsidP="00CD2F73">
      <w:pPr>
        <w:pStyle w:val="ListParagraph"/>
        <w:numPr>
          <w:ilvl w:val="0"/>
          <w:numId w:val="2"/>
        </w:numPr>
        <w:spacing w:after="0" w:line="240" w:lineRule="auto"/>
        <w:rPr>
          <w:rFonts w:cstheme="minorHAnsi"/>
        </w:rPr>
      </w:pPr>
      <w:r w:rsidRPr="00B14E6C">
        <w:rPr>
          <w:rFonts w:cstheme="minorHAnsi"/>
        </w:rPr>
        <w:t>A proposal to put the work on hold, and re-visit it at a specified future time, when the business case may be clearer</w:t>
      </w:r>
    </w:p>
    <w:p w:rsidR="00CD2F73" w:rsidRPr="00B14E6C" w:rsidRDefault="00CD2F73" w:rsidP="00CD2F73">
      <w:pPr>
        <w:pStyle w:val="ListParagraph"/>
        <w:numPr>
          <w:ilvl w:val="0"/>
          <w:numId w:val="2"/>
        </w:numPr>
        <w:spacing w:after="0" w:line="240" w:lineRule="auto"/>
        <w:rPr>
          <w:rFonts w:cstheme="minorHAnsi"/>
        </w:rPr>
      </w:pPr>
      <w:r w:rsidRPr="00B14E6C">
        <w:rPr>
          <w:rFonts w:cstheme="minorHAnsi"/>
        </w:rPr>
        <w:t>A proposal for further work. This could take the form of a project proposal to be consider</w:t>
      </w:r>
      <w:r>
        <w:rPr>
          <w:rFonts w:cstheme="minorHAnsi"/>
        </w:rPr>
        <w:t>ed</w:t>
      </w:r>
      <w:r w:rsidRPr="00B14E6C">
        <w:rPr>
          <w:rFonts w:cstheme="minorHAnsi"/>
        </w:rPr>
        <w:t xml:space="preserve"> for the next year, or a smaller scale activity to be carried out under one of the </w:t>
      </w:r>
      <w:r>
        <w:rPr>
          <w:rFonts w:cstheme="minorHAnsi"/>
        </w:rPr>
        <w:t xml:space="preserve">HLG-MOS </w:t>
      </w:r>
      <w:r w:rsidRPr="00B14E6C">
        <w:rPr>
          <w:rFonts w:cstheme="minorHAnsi"/>
        </w:rPr>
        <w:t xml:space="preserve">groups. </w:t>
      </w:r>
    </w:p>
    <w:p w:rsidR="00CD2F73" w:rsidRPr="00B14E6C" w:rsidRDefault="00CD2F73" w:rsidP="00CD2F73">
      <w:pPr>
        <w:spacing w:before="120"/>
        <w:rPr>
          <w:rFonts w:cstheme="minorHAnsi"/>
        </w:rPr>
      </w:pPr>
      <w:r w:rsidRPr="00B14E6C">
        <w:rPr>
          <w:rFonts w:cstheme="minorHAnsi"/>
        </w:rPr>
        <w:t xml:space="preserve">Information about the investigations being undertaken </w:t>
      </w:r>
      <w:r>
        <w:rPr>
          <w:rFonts w:cstheme="minorHAnsi"/>
        </w:rPr>
        <w:t>by this network</w:t>
      </w:r>
      <w:r w:rsidRPr="00B14E6C">
        <w:rPr>
          <w:rFonts w:cstheme="minorHAnsi"/>
        </w:rPr>
        <w:t xml:space="preserve"> is potentially very valuable to the wider community of official statisticians. It offers statistical organisations the chance to quickly sift new opportunities and assess the potential value they might obtain from investing further in a new area. To achieve this value, it will be necessary to actively promote what has been completed, </w:t>
      </w:r>
      <w:r>
        <w:rPr>
          <w:rFonts w:cstheme="minorHAnsi"/>
        </w:rPr>
        <w:t xml:space="preserve">what </w:t>
      </w:r>
      <w:r w:rsidRPr="00B14E6C">
        <w:rPr>
          <w:rFonts w:cstheme="minorHAnsi"/>
        </w:rPr>
        <w:t xml:space="preserve">is being considered and </w:t>
      </w:r>
      <w:r>
        <w:rPr>
          <w:rFonts w:cstheme="minorHAnsi"/>
        </w:rPr>
        <w:t xml:space="preserve">what </w:t>
      </w:r>
      <w:r w:rsidRPr="00B14E6C">
        <w:rPr>
          <w:rFonts w:cstheme="minorHAnsi"/>
        </w:rPr>
        <w:t>is in progress.</w:t>
      </w:r>
    </w:p>
    <w:p w:rsidR="00CD2F73" w:rsidRPr="002E58A7" w:rsidRDefault="00CD2F73" w:rsidP="00CD2F73">
      <w:pPr>
        <w:rPr>
          <w:rFonts w:cstheme="minorHAnsi"/>
          <w:b/>
        </w:rPr>
      </w:pPr>
      <w:r w:rsidRPr="002E58A7">
        <w:rPr>
          <w:rFonts w:cstheme="minorHAnsi"/>
          <w:b/>
        </w:rPr>
        <w:t>TIMETABLE</w:t>
      </w:r>
    </w:p>
    <w:p w:rsidR="00CD2F73" w:rsidRPr="002E58A7" w:rsidRDefault="00CD2F73" w:rsidP="00CD2F73">
      <w:pPr>
        <w:rPr>
          <w:rFonts w:cstheme="minorHAnsi"/>
        </w:rPr>
      </w:pPr>
      <w:r w:rsidRPr="002E58A7">
        <w:rPr>
          <w:rFonts w:cstheme="minorHAnsi"/>
        </w:rPr>
        <w:t xml:space="preserve">The </w:t>
      </w:r>
      <w:r>
        <w:rPr>
          <w:rFonts w:cstheme="minorHAnsi"/>
        </w:rPr>
        <w:t>network</w:t>
      </w:r>
      <w:r w:rsidRPr="002E58A7">
        <w:rPr>
          <w:rFonts w:cstheme="minorHAnsi"/>
        </w:rPr>
        <w:t xml:space="preserve"> will </w:t>
      </w:r>
      <w:r>
        <w:rPr>
          <w:rFonts w:cstheme="minorHAnsi"/>
        </w:rPr>
        <w:t>become active from</w:t>
      </w:r>
      <w:r w:rsidRPr="002E58A7">
        <w:rPr>
          <w:rFonts w:cstheme="minorHAnsi"/>
        </w:rPr>
        <w:t xml:space="preserve"> January 2017. The Terms of Reference, and the continued existence of the </w:t>
      </w:r>
      <w:r>
        <w:rPr>
          <w:rFonts w:cstheme="minorHAnsi"/>
        </w:rPr>
        <w:t>network</w:t>
      </w:r>
      <w:r w:rsidRPr="002E58A7">
        <w:rPr>
          <w:rFonts w:cstheme="minorHAnsi"/>
        </w:rPr>
        <w:t xml:space="preserve"> will be reviewed every year by the HLG</w:t>
      </w:r>
      <w:r>
        <w:rPr>
          <w:rFonts w:cstheme="minorHAnsi"/>
        </w:rPr>
        <w:t>-MOS</w:t>
      </w:r>
      <w:r w:rsidRPr="002E58A7">
        <w:rPr>
          <w:rFonts w:cstheme="minorHAnsi"/>
        </w:rPr>
        <w:t>.</w:t>
      </w:r>
    </w:p>
    <w:p w:rsidR="00CD2F73" w:rsidRPr="002E58A7" w:rsidRDefault="00CD2F73" w:rsidP="00CD2F73">
      <w:pPr>
        <w:rPr>
          <w:rFonts w:cstheme="minorHAnsi"/>
          <w:b/>
        </w:rPr>
      </w:pPr>
      <w:r w:rsidRPr="002E58A7">
        <w:rPr>
          <w:rFonts w:cstheme="minorHAnsi"/>
          <w:b/>
        </w:rPr>
        <w:t xml:space="preserve">METHODS OF WORK </w:t>
      </w:r>
    </w:p>
    <w:p w:rsidR="00CD2F73" w:rsidRPr="002E58A7" w:rsidRDefault="00CD2F73" w:rsidP="00CD2F73">
      <w:pPr>
        <w:rPr>
          <w:rFonts w:cstheme="minorHAnsi"/>
        </w:rPr>
      </w:pPr>
      <w:r>
        <w:rPr>
          <w:rFonts w:cstheme="minorHAnsi"/>
        </w:rPr>
        <w:t xml:space="preserve">Projects </w:t>
      </w:r>
      <w:r w:rsidRPr="002E58A7">
        <w:rPr>
          <w:rFonts w:cstheme="minorHAnsi"/>
        </w:rPr>
        <w:t>will work mainly by web conferences and wikis</w:t>
      </w:r>
      <w:r>
        <w:rPr>
          <w:rFonts w:cstheme="minorHAnsi"/>
        </w:rPr>
        <w:t>, and</w:t>
      </w:r>
      <w:r w:rsidRPr="009A0FBD">
        <w:rPr>
          <w:rFonts w:cstheme="minorHAnsi"/>
        </w:rPr>
        <w:t xml:space="preserve"> </w:t>
      </w:r>
      <w:r w:rsidRPr="00A64F53">
        <w:rPr>
          <w:rFonts w:cstheme="minorHAnsi"/>
        </w:rPr>
        <w:t>will be expected to meet virtually at least monthly.</w:t>
      </w:r>
      <w:r w:rsidRPr="002E58A7">
        <w:rPr>
          <w:rFonts w:cstheme="minorHAnsi"/>
        </w:rPr>
        <w:t xml:space="preserve"> </w:t>
      </w:r>
      <w:r>
        <w:rPr>
          <w:rFonts w:cstheme="minorHAnsi"/>
        </w:rPr>
        <w:t>P</w:t>
      </w:r>
      <w:r w:rsidRPr="002E58A7">
        <w:rPr>
          <w:rFonts w:cstheme="minorHAnsi"/>
        </w:rPr>
        <w:t>hysical</w:t>
      </w:r>
      <w:r>
        <w:rPr>
          <w:rFonts w:cstheme="minorHAnsi"/>
        </w:rPr>
        <w:t xml:space="preserve"> meetings may be arranged where necessary</w:t>
      </w:r>
      <w:r w:rsidRPr="002E58A7">
        <w:rPr>
          <w:rFonts w:cstheme="minorHAnsi"/>
        </w:rPr>
        <w:t xml:space="preserve">, usually on the margins of other events. </w:t>
      </w:r>
      <w:r>
        <w:rPr>
          <w:rFonts w:cstheme="minorHAnsi"/>
        </w:rPr>
        <w:t>They</w:t>
      </w:r>
      <w:r w:rsidRPr="002E58A7">
        <w:rPr>
          <w:rFonts w:cstheme="minorHAnsi"/>
        </w:rPr>
        <w:t xml:space="preserve"> will ensure effective communication with all stakeholder groups, using all appropriate communication channels.</w:t>
      </w:r>
    </w:p>
    <w:p w:rsidR="00CD2F73" w:rsidRPr="002E58A7" w:rsidRDefault="00CD2F73" w:rsidP="00CD2F73">
      <w:pPr>
        <w:rPr>
          <w:rFonts w:cstheme="minorHAnsi"/>
          <w:b/>
        </w:rPr>
      </w:pPr>
      <w:r w:rsidRPr="002E58A7">
        <w:rPr>
          <w:rFonts w:cstheme="minorHAnsi"/>
          <w:b/>
        </w:rPr>
        <w:t>MEMBERSHIP</w:t>
      </w:r>
    </w:p>
    <w:p w:rsidR="00CD2F73" w:rsidRDefault="00CD2F73" w:rsidP="00CD2F73">
      <w:pPr>
        <w:rPr>
          <w:rFonts w:cstheme="minorHAnsi"/>
        </w:rPr>
      </w:pPr>
      <w:r w:rsidRPr="00A64F53">
        <w:rPr>
          <w:rFonts w:cstheme="minorHAnsi"/>
        </w:rPr>
        <w:t xml:space="preserve">This </w:t>
      </w:r>
      <w:r>
        <w:rPr>
          <w:rFonts w:cstheme="minorHAnsi"/>
        </w:rPr>
        <w:t>network</w:t>
      </w:r>
      <w:r w:rsidRPr="00A64F53">
        <w:rPr>
          <w:rFonts w:cstheme="minorHAnsi"/>
        </w:rPr>
        <w:t xml:space="preserve"> will not have a formal composition, or regular meetings. A light-touch coordination role will ensure results are produced on time, and identify dependencies, duplication and gaps between projects</w:t>
      </w:r>
      <w:r>
        <w:rPr>
          <w:rFonts w:cstheme="minorHAnsi"/>
        </w:rPr>
        <w:t xml:space="preserve"> and other HLG-MOS activities, as well as ensuring coordination with other relevant initiatives, such as those of the European Statistical System</w:t>
      </w:r>
      <w:r w:rsidRPr="00A64F53">
        <w:rPr>
          <w:rFonts w:cstheme="minorHAnsi"/>
        </w:rPr>
        <w:t>.</w:t>
      </w:r>
    </w:p>
    <w:p w:rsidR="00CD2F73" w:rsidRDefault="00CD2F73" w:rsidP="00CD2F73">
      <w:pPr>
        <w:rPr>
          <w:rFonts w:cstheme="minorHAnsi"/>
        </w:rPr>
      </w:pPr>
      <w:r>
        <w:rPr>
          <w:rFonts w:cstheme="minorHAnsi"/>
        </w:rPr>
        <w:t>This coordination role will be achieved through the nomination of an</w:t>
      </w:r>
      <w:r w:rsidRPr="00A64F53">
        <w:rPr>
          <w:rFonts w:cstheme="minorHAnsi"/>
        </w:rPr>
        <w:t xml:space="preserve"> "Innovation Manager"</w:t>
      </w:r>
      <w:r>
        <w:rPr>
          <w:rFonts w:cstheme="minorHAnsi"/>
        </w:rPr>
        <w:t>, with the support of the UNECE Secretariat</w:t>
      </w:r>
      <w:r w:rsidRPr="00A64F53">
        <w:rPr>
          <w:rFonts w:cstheme="minorHAnsi"/>
        </w:rPr>
        <w:t>.</w:t>
      </w:r>
    </w:p>
    <w:p w:rsidR="00CD2F73" w:rsidRDefault="00CD2F73" w:rsidP="00CD2F73">
      <w:pPr>
        <w:rPr>
          <w:rFonts w:cstheme="minorHAnsi"/>
        </w:rPr>
      </w:pPr>
      <w:r>
        <w:rPr>
          <w:rFonts w:cstheme="minorHAnsi"/>
        </w:rPr>
        <w:t>Membership of project teams will be self-selecting</w:t>
      </w:r>
      <w:r w:rsidRPr="002E58A7">
        <w:rPr>
          <w:rFonts w:cstheme="minorHAnsi"/>
        </w:rPr>
        <w:t xml:space="preserve">, depending on </w:t>
      </w:r>
      <w:r>
        <w:rPr>
          <w:rFonts w:cstheme="minorHAnsi"/>
        </w:rPr>
        <w:t xml:space="preserve">current </w:t>
      </w:r>
      <w:r w:rsidRPr="002E58A7">
        <w:rPr>
          <w:rFonts w:cstheme="minorHAnsi"/>
        </w:rPr>
        <w:t>priorities and interests</w:t>
      </w:r>
      <w:r>
        <w:rPr>
          <w:rFonts w:cstheme="minorHAnsi"/>
        </w:rPr>
        <w:t xml:space="preserve"> of different organisations.</w:t>
      </w:r>
    </w:p>
    <w:p w:rsidR="00601C45" w:rsidRPr="0068086C" w:rsidRDefault="00CD2F73" w:rsidP="00CD2F73">
      <w:pPr>
        <w:rPr>
          <w:b/>
        </w:rPr>
      </w:pPr>
      <w:r w:rsidRPr="002E58A7">
        <w:rPr>
          <w:rFonts w:cstheme="minorHAnsi"/>
        </w:rPr>
        <w:t xml:space="preserve">The secretariat </w:t>
      </w:r>
      <w:r>
        <w:rPr>
          <w:rFonts w:cstheme="minorHAnsi"/>
        </w:rPr>
        <w:t xml:space="preserve">to the network and the project teams </w:t>
      </w:r>
      <w:r w:rsidRPr="002E58A7">
        <w:rPr>
          <w:rFonts w:cstheme="minorHAnsi"/>
        </w:rPr>
        <w:t>will be provided by UNECE.</w:t>
      </w:r>
    </w:p>
    <w:p w:rsidR="0068086C" w:rsidRDefault="0068086C" w:rsidP="004C0225"/>
    <w:sectPr w:rsidR="006808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471F9C"/>
    <w:multiLevelType w:val="hybridMultilevel"/>
    <w:tmpl w:val="DADE00E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913235F"/>
    <w:multiLevelType w:val="hybridMultilevel"/>
    <w:tmpl w:val="44BEB0DE"/>
    <w:lvl w:ilvl="0" w:tplc="89BC8BD6">
      <w:numFmt w:val="bullet"/>
      <w:lvlText w:val="•"/>
      <w:lvlJc w:val="left"/>
      <w:pPr>
        <w:ind w:left="1080" w:hanging="720"/>
      </w:pPr>
      <w:rPr>
        <w:rFonts w:ascii="Calibri" w:eastAsia="Times New Roman" w:hAnsi="Calibri"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32E2"/>
    <w:rsid w:val="000B042B"/>
    <w:rsid w:val="003A3D97"/>
    <w:rsid w:val="004C0225"/>
    <w:rsid w:val="005207DE"/>
    <w:rsid w:val="00601C45"/>
    <w:rsid w:val="00616300"/>
    <w:rsid w:val="0068086C"/>
    <w:rsid w:val="006E36DA"/>
    <w:rsid w:val="00856813"/>
    <w:rsid w:val="009A50A3"/>
    <w:rsid w:val="00AA0C4C"/>
    <w:rsid w:val="00B132E2"/>
    <w:rsid w:val="00B465C1"/>
    <w:rsid w:val="00CC75E8"/>
    <w:rsid w:val="00CD2F73"/>
    <w:rsid w:val="00D176C8"/>
    <w:rsid w:val="00E56712"/>
    <w:rsid w:val="00EC73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D2D15"/>
  <w15:chartTrackingRefBased/>
  <w15:docId w15:val="{BAF632A5-5376-4AAA-B71B-2A700E139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76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1548</Words>
  <Characters>8828</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UNECE</Company>
  <LinksUpToDate>false</LinksUpToDate>
  <CharactersWithSpaces>10356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Vale</dc:creator>
  <cp:keywords/>
  <dc:description/>
  <cp:lastModifiedBy>Steven Vale</cp:lastModifiedBy>
  <cp:revision>2</cp:revision>
  <dcterms:created xsi:type="dcterms:W3CDTF">2016-12-21T13:23:00Z</dcterms:created>
  <dcterms:modified xsi:type="dcterms:W3CDTF">2016-12-21T13:23:00Z</dcterms:modified>
</cp:coreProperties>
</file>