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716371" w14:textId="77777777" w:rsidR="00AE735F" w:rsidRPr="00231542" w:rsidRDefault="00AE735F" w:rsidP="00F0157B">
      <w:pPr>
        <w:shd w:val="clear" w:color="auto" w:fill="FFFFFF"/>
        <w:spacing w:after="0" w:line="240" w:lineRule="auto"/>
        <w:rPr>
          <w:rFonts w:cs="Arial"/>
          <w:b/>
          <w:sz w:val="28"/>
          <w:szCs w:val="28"/>
          <w:shd w:val="clear" w:color="auto" w:fill="FFFFFF"/>
        </w:rPr>
      </w:pPr>
      <w:r w:rsidRPr="00231542">
        <w:rPr>
          <w:rFonts w:cs="Arial"/>
          <w:b/>
          <w:sz w:val="28"/>
          <w:szCs w:val="28"/>
          <w:shd w:val="clear" w:color="auto" w:fill="FFFFFF"/>
        </w:rPr>
        <w:t>Modernisation Maturity Assessment</w:t>
      </w:r>
      <w:r w:rsidR="00C216A8" w:rsidRPr="00231542">
        <w:rPr>
          <w:rFonts w:cs="Arial"/>
          <w:b/>
          <w:sz w:val="28"/>
          <w:szCs w:val="28"/>
          <w:shd w:val="clear" w:color="auto" w:fill="FFFFFF"/>
        </w:rPr>
        <w:t xml:space="preserve"> </w:t>
      </w:r>
      <w:r w:rsidR="009F7A3C">
        <w:rPr>
          <w:rFonts w:cs="Arial"/>
          <w:b/>
          <w:sz w:val="28"/>
          <w:szCs w:val="28"/>
          <w:shd w:val="clear" w:color="auto" w:fill="FFFFFF"/>
        </w:rPr>
        <w:t>Template</w:t>
      </w:r>
    </w:p>
    <w:p w14:paraId="1C00CAC2" w14:textId="77777777" w:rsidR="00AE735F" w:rsidRDefault="00AE735F" w:rsidP="00BA392A">
      <w:pPr>
        <w:shd w:val="clear" w:color="auto" w:fill="FFFFFF"/>
        <w:spacing w:after="120"/>
        <w:rPr>
          <w:rFonts w:ascii="Arial" w:hAnsi="Arial" w:cs="Arial"/>
          <w:color w:val="FF0000"/>
          <w:sz w:val="21"/>
          <w:szCs w:val="21"/>
          <w:shd w:val="clear" w:color="auto" w:fill="FFFFFF"/>
        </w:rPr>
      </w:pPr>
    </w:p>
    <w:p w14:paraId="656F3836" w14:textId="3DB16C4E" w:rsidR="00BA392A" w:rsidRPr="004A008B" w:rsidRDefault="00AE735F" w:rsidP="00BA392A">
      <w:pPr>
        <w:shd w:val="clear" w:color="auto" w:fill="FFFFFF"/>
        <w:spacing w:after="120"/>
        <w:rPr>
          <w:color w:val="0000FF"/>
          <w:u w:val="single"/>
        </w:rPr>
      </w:pPr>
      <w:r w:rsidRPr="00C216A8">
        <w:rPr>
          <w:rFonts w:cs="Arial"/>
          <w:shd w:val="clear" w:color="auto" w:fill="FFFFFF"/>
        </w:rPr>
        <w:t>This documen</w:t>
      </w:r>
      <w:r w:rsidR="00C216A8" w:rsidRPr="00C216A8">
        <w:rPr>
          <w:rFonts w:cs="Arial"/>
          <w:shd w:val="clear" w:color="auto" w:fill="FFFFFF"/>
        </w:rPr>
        <w:t xml:space="preserve">t provides </w:t>
      </w:r>
      <w:r w:rsidR="00A83418">
        <w:rPr>
          <w:rFonts w:cs="Arial"/>
          <w:shd w:val="clear" w:color="auto" w:fill="FFFFFF"/>
        </w:rPr>
        <w:t xml:space="preserve">some recommendations and </w:t>
      </w:r>
      <w:r w:rsidR="00C216A8" w:rsidRPr="00C216A8">
        <w:rPr>
          <w:rFonts w:cs="Arial"/>
          <w:shd w:val="clear" w:color="auto" w:fill="FFFFFF"/>
        </w:rPr>
        <w:t xml:space="preserve">a template for </w:t>
      </w:r>
      <w:r w:rsidR="00A83418">
        <w:rPr>
          <w:rFonts w:cs="Arial"/>
          <w:shd w:val="clear" w:color="auto" w:fill="FFFFFF"/>
        </w:rPr>
        <w:t xml:space="preserve">recording the results of </w:t>
      </w:r>
      <w:r w:rsidR="00C216A8" w:rsidRPr="00C216A8">
        <w:rPr>
          <w:rFonts w:cs="Arial"/>
          <w:shd w:val="clear" w:color="auto" w:fill="FFFFFF"/>
        </w:rPr>
        <w:t xml:space="preserve">assessing the Modernisation Maturity level reached by your organisation </w:t>
      </w:r>
      <w:r w:rsidR="00A83418">
        <w:rPr>
          <w:rFonts w:cs="Arial"/>
          <w:shd w:val="clear" w:color="auto" w:fill="FFFFFF"/>
        </w:rPr>
        <w:t>or business unit/statistical domain in implement</w:t>
      </w:r>
      <w:r w:rsidR="008644B2">
        <w:rPr>
          <w:rFonts w:cs="Arial"/>
          <w:shd w:val="clear" w:color="auto" w:fill="FFFFFF"/>
        </w:rPr>
        <w:t>at</w:t>
      </w:r>
      <w:r w:rsidR="00A83418">
        <w:rPr>
          <w:rFonts w:cs="Arial"/>
          <w:shd w:val="clear" w:color="auto" w:fill="FFFFFF"/>
        </w:rPr>
        <w:t>i</w:t>
      </w:r>
      <w:r w:rsidR="008644B2">
        <w:rPr>
          <w:rFonts w:cs="Arial"/>
          <w:shd w:val="clear" w:color="auto" w:fill="FFFFFF"/>
        </w:rPr>
        <w:t xml:space="preserve">on of </w:t>
      </w:r>
      <w:r w:rsidR="00A83418">
        <w:rPr>
          <w:rFonts w:cs="Arial"/>
          <w:shd w:val="clear" w:color="auto" w:fill="FFFFFF"/>
        </w:rPr>
        <w:t xml:space="preserve"> </w:t>
      </w:r>
      <w:r w:rsidR="00C966FC">
        <w:t xml:space="preserve">each of the </w:t>
      </w:r>
      <w:r w:rsidR="00A83418" w:rsidRPr="00802BE7">
        <w:t xml:space="preserve"> </w:t>
      </w:r>
      <w:r w:rsidR="008644B2">
        <w:t>High Level Group on the Modernisation of Statistics (</w:t>
      </w:r>
      <w:r w:rsidR="00A83418" w:rsidRPr="00802BE7">
        <w:rPr>
          <w:i/>
        </w:rPr>
        <w:t>HLG-MOS</w:t>
      </w:r>
      <w:r w:rsidR="008644B2">
        <w:rPr>
          <w:i/>
        </w:rPr>
        <w:t>)</w:t>
      </w:r>
      <w:r w:rsidR="00A83418" w:rsidRPr="00802BE7">
        <w:rPr>
          <w:i/>
        </w:rPr>
        <w:t xml:space="preserve"> standards</w:t>
      </w:r>
      <w:r w:rsidR="00A83418">
        <w:rPr>
          <w:i/>
        </w:rPr>
        <w:t xml:space="preserve">: </w:t>
      </w:r>
      <w:hyperlink r:id="rId7" w:history="1">
        <w:r w:rsidR="00A83418" w:rsidRPr="00A32FED">
          <w:rPr>
            <w:rStyle w:val="Hyperkobling"/>
          </w:rPr>
          <w:t>GAMSO</w:t>
        </w:r>
      </w:hyperlink>
      <w:r w:rsidR="00A83418">
        <w:rPr>
          <w:rStyle w:val="Hyperkobling"/>
        </w:rPr>
        <w:t>,</w:t>
      </w:r>
      <w:r w:rsidR="00A83418" w:rsidRPr="00704A0B">
        <w:rPr>
          <w:rStyle w:val="Hyperkobling"/>
          <w:u w:val="none"/>
        </w:rPr>
        <w:t xml:space="preserve"> </w:t>
      </w:r>
      <w:hyperlink r:id="rId8" w:history="1">
        <w:r w:rsidR="00A83418" w:rsidRPr="00A85AEC">
          <w:rPr>
            <w:rStyle w:val="Hyperkobling"/>
          </w:rPr>
          <w:t>GSBPM</w:t>
        </w:r>
      </w:hyperlink>
      <w:r w:rsidR="00A83418">
        <w:rPr>
          <w:rStyle w:val="Hyperkobling"/>
        </w:rPr>
        <w:t>,</w:t>
      </w:r>
      <w:r w:rsidR="00A83418" w:rsidRPr="00C216A8">
        <w:t xml:space="preserve"> </w:t>
      </w:r>
      <w:hyperlink r:id="rId9" w:history="1">
        <w:r w:rsidR="00A83418" w:rsidRPr="00A85AEC">
          <w:rPr>
            <w:rStyle w:val="Hyperkobling"/>
          </w:rPr>
          <w:t>GSIM</w:t>
        </w:r>
      </w:hyperlink>
      <w:r w:rsidR="00A83418">
        <w:rPr>
          <w:rStyle w:val="Hyperkobling"/>
        </w:rPr>
        <w:t xml:space="preserve"> </w:t>
      </w:r>
      <w:r w:rsidR="00A83418" w:rsidRPr="00C216A8">
        <w:t xml:space="preserve">and </w:t>
      </w:r>
      <w:hyperlink r:id="rId10" w:history="1">
        <w:r w:rsidR="00A83418" w:rsidRPr="00A85AEC">
          <w:rPr>
            <w:rStyle w:val="Hyperkobling"/>
          </w:rPr>
          <w:t>CSPA</w:t>
        </w:r>
      </w:hyperlink>
      <w:r w:rsidR="00A83418">
        <w:rPr>
          <w:rStyle w:val="Hyperkobling"/>
        </w:rPr>
        <w:t xml:space="preserve">, </w:t>
      </w:r>
      <w:r w:rsidR="00C216A8">
        <w:rPr>
          <w:rFonts w:cs="Arial"/>
          <w:shd w:val="clear" w:color="auto" w:fill="FFFFFF"/>
        </w:rPr>
        <w:t xml:space="preserve">according to the </w:t>
      </w:r>
      <w:r w:rsidR="00C216A8">
        <w:t xml:space="preserve">Modernisation </w:t>
      </w:r>
      <w:r w:rsidR="00C216A8" w:rsidRPr="005670FF">
        <w:t>Maturity</w:t>
      </w:r>
      <w:r w:rsidR="0051023C">
        <w:t xml:space="preserve"> Model.</w:t>
      </w:r>
      <w:r w:rsidR="00BA392A">
        <w:t xml:space="preserve"> </w:t>
      </w:r>
    </w:p>
    <w:p w14:paraId="76CC513F" w14:textId="77777777" w:rsidR="00BA392A" w:rsidRDefault="00BA392A" w:rsidP="00BA392A">
      <w:pPr>
        <w:shd w:val="clear" w:color="auto" w:fill="FFFFFF"/>
        <w:spacing w:after="120"/>
      </w:pPr>
      <w:r>
        <w:t>It has been d</w:t>
      </w:r>
      <w:r w:rsidR="00C216A8">
        <w:t>eveloped u</w:t>
      </w:r>
      <w:r w:rsidR="00C216A8" w:rsidRPr="005670FF">
        <w:t xml:space="preserve">nder </w:t>
      </w:r>
      <w:r w:rsidR="00C216A8">
        <w:t>the High-Level Group project on</w:t>
      </w:r>
      <w:r w:rsidR="00C216A8" w:rsidRPr="005670FF">
        <w:t xml:space="preserve"> Implementing ModernStats Standards</w:t>
      </w:r>
      <w:r>
        <w:t xml:space="preserve">. </w:t>
      </w:r>
    </w:p>
    <w:p w14:paraId="1755D1BB" w14:textId="77777777" w:rsidR="00BA392A" w:rsidRPr="00AE735F" w:rsidRDefault="00BA392A" w:rsidP="00BA392A">
      <w:pPr>
        <w:shd w:val="clear" w:color="auto" w:fill="FFFFFF"/>
        <w:spacing w:after="120"/>
        <w:rPr>
          <w:rFonts w:cs="Arial"/>
          <w:sz w:val="24"/>
          <w:szCs w:val="24"/>
          <w:shd w:val="clear" w:color="auto" w:fill="FFFFFF"/>
        </w:rPr>
      </w:pPr>
    </w:p>
    <w:p w14:paraId="525B9F84" w14:textId="77777777" w:rsidR="00253069" w:rsidRPr="00BA392A" w:rsidRDefault="009F7A3C" w:rsidP="00C74FAE">
      <w:pPr>
        <w:pStyle w:val="Listeavsnitt"/>
        <w:numPr>
          <w:ilvl w:val="0"/>
          <w:numId w:val="6"/>
        </w:numPr>
        <w:shd w:val="clear" w:color="auto" w:fill="FFFFFF"/>
        <w:spacing w:after="120"/>
        <w:rPr>
          <w:rFonts w:ascii="Arial" w:eastAsia="Times New Roman" w:hAnsi="Arial" w:cs="Arial"/>
          <w:color w:val="FF0000"/>
          <w:sz w:val="21"/>
          <w:szCs w:val="21"/>
          <w:lang w:eastAsia="en-GB"/>
        </w:rPr>
      </w:pPr>
      <w:r>
        <w:rPr>
          <w:b/>
          <w:sz w:val="24"/>
          <w:szCs w:val="24"/>
        </w:rPr>
        <w:t>Recommendations</w:t>
      </w:r>
    </w:p>
    <w:p w14:paraId="200367B7" w14:textId="77777777" w:rsidR="00BA392A" w:rsidRDefault="00BA392A" w:rsidP="00BA392A">
      <w:pPr>
        <w:pStyle w:val="Listeavsnitt"/>
        <w:shd w:val="clear" w:color="auto" w:fill="FFFFFF"/>
        <w:spacing w:after="120"/>
        <w:ind w:left="0"/>
        <w:rPr>
          <w:b/>
          <w:sz w:val="24"/>
          <w:szCs w:val="24"/>
        </w:rPr>
      </w:pPr>
    </w:p>
    <w:p w14:paraId="3DAEAC60" w14:textId="1FC24542" w:rsidR="00BA392A" w:rsidRPr="00704A0B" w:rsidRDefault="00BA392A" w:rsidP="005C2222">
      <w:pPr>
        <w:pStyle w:val="Listeavsnitt"/>
        <w:shd w:val="clear" w:color="auto" w:fill="FFFFFF"/>
        <w:spacing w:after="120"/>
        <w:ind w:left="0"/>
        <w:rPr>
          <w:rFonts w:cs="Arial"/>
          <w:shd w:val="clear" w:color="auto" w:fill="FFFFFF"/>
        </w:rPr>
      </w:pPr>
      <w:r>
        <w:rPr>
          <w:rFonts w:cs="Arial"/>
          <w:shd w:val="clear" w:color="auto" w:fill="FFFFFF"/>
        </w:rPr>
        <w:t xml:space="preserve">The Modernisation Maturity Assessment </w:t>
      </w:r>
      <w:r w:rsidR="00704A0B">
        <w:t>requires assess</w:t>
      </w:r>
      <w:r w:rsidR="009F7A3C">
        <w:t>ment</w:t>
      </w:r>
      <w:r w:rsidR="00F549A7">
        <w:t xml:space="preserve"> </w:t>
      </w:r>
      <w:r w:rsidR="009F7A3C">
        <w:t xml:space="preserve">in </w:t>
      </w:r>
      <w:r w:rsidR="00704A0B">
        <w:t>the following dimensions: Business, Information, Methods, Applications and Technology</w:t>
      </w:r>
      <w:r w:rsidR="00F549A7">
        <w:t xml:space="preserve">, </w:t>
      </w:r>
      <w:r w:rsidR="00F549A7">
        <w:rPr>
          <w:rFonts w:cs="Arial"/>
          <w:shd w:val="clear" w:color="auto" w:fill="FFFFFF"/>
        </w:rPr>
        <w:t xml:space="preserve">for each </w:t>
      </w:r>
      <w:r w:rsidR="00F549A7" w:rsidRPr="00802BE7">
        <w:rPr>
          <w:i/>
        </w:rPr>
        <w:t xml:space="preserve">HLG-MOS </w:t>
      </w:r>
      <w:r w:rsidR="00F549A7">
        <w:rPr>
          <w:i/>
        </w:rPr>
        <w:t>standard</w:t>
      </w:r>
      <w:r w:rsidR="00704A0B">
        <w:t xml:space="preserve">. Usually, expertise </w:t>
      </w:r>
      <w:r w:rsidR="008644B2">
        <w:t>i</w:t>
      </w:r>
      <w:r w:rsidR="00704A0B">
        <w:t xml:space="preserve">n these dimensions as well as each standard are spread across different </w:t>
      </w:r>
      <w:r w:rsidR="00F549A7">
        <w:t>(</w:t>
      </w:r>
      <w:r w:rsidR="00704A0B">
        <w:t>groups of</w:t>
      </w:r>
      <w:r w:rsidR="00F549A7">
        <w:t>)</w:t>
      </w:r>
      <w:r w:rsidR="00704A0B">
        <w:t xml:space="preserve"> people in the organisation. It is also important to identify the business units</w:t>
      </w:r>
      <w:r w:rsidR="005A6FA8">
        <w:t xml:space="preserve">/statistical domains </w:t>
      </w:r>
      <w:r w:rsidR="00704A0B">
        <w:t xml:space="preserve">with responsibilities/ experiences in the </w:t>
      </w:r>
      <w:r w:rsidR="00F549A7">
        <w:t xml:space="preserve">implementation of each standard. The assessment exercise requires familiarity with the </w:t>
      </w:r>
      <w:r w:rsidR="005A6FA8">
        <w:t xml:space="preserve">definitions of the maturity levels and </w:t>
      </w:r>
      <w:r w:rsidR="00F549A7">
        <w:t>dimens</w:t>
      </w:r>
      <w:r w:rsidR="005C2222">
        <w:t xml:space="preserve">ions. </w:t>
      </w:r>
      <w:r w:rsidR="00C966FC">
        <w:t xml:space="preserve">Definitions of both of these are provided in the Modernisation Maturity Model.  </w:t>
      </w:r>
      <w:r w:rsidR="005C2222">
        <w:t xml:space="preserve">The </w:t>
      </w:r>
      <w:r w:rsidR="00133C8E">
        <w:t xml:space="preserve">purpose of the </w:t>
      </w:r>
      <w:r w:rsidR="005C2222">
        <w:t>maturity assessment</w:t>
      </w:r>
      <w:r w:rsidR="00133C8E">
        <w:t xml:space="preserve"> is</w:t>
      </w:r>
      <w:r w:rsidR="005C2222">
        <w:t xml:space="preserve"> not only to assess the current level</w:t>
      </w:r>
      <w:r w:rsidR="00133C8E">
        <w:t xml:space="preserve">, </w:t>
      </w:r>
      <w:r w:rsidR="005C2222">
        <w:t>but also to identify the target level of maturity to be reached for each standard, the time frame and the key steps to move forward in the implementation of the standard.</w:t>
      </w:r>
    </w:p>
    <w:p w14:paraId="7117B0FE" w14:textId="77777777" w:rsidR="00704A0B" w:rsidRDefault="00704A0B" w:rsidP="005C2222">
      <w:pPr>
        <w:pStyle w:val="Listeavsnitt"/>
        <w:shd w:val="clear" w:color="auto" w:fill="FFFFFF"/>
        <w:spacing w:after="120"/>
        <w:ind w:left="0"/>
        <w:rPr>
          <w:rFonts w:cs="Arial"/>
          <w:shd w:val="clear" w:color="auto" w:fill="FFFFFF"/>
        </w:rPr>
      </w:pPr>
    </w:p>
    <w:p w14:paraId="34EE0379" w14:textId="77777777" w:rsidR="005C2222" w:rsidRDefault="005C2222" w:rsidP="005C2222">
      <w:pPr>
        <w:pStyle w:val="Listeavsnitt"/>
        <w:shd w:val="clear" w:color="auto" w:fill="FFFFFF"/>
        <w:spacing w:after="120"/>
        <w:ind w:left="0"/>
        <w:rPr>
          <w:rFonts w:cs="Arial"/>
          <w:shd w:val="clear" w:color="auto" w:fill="FFFFFF"/>
        </w:rPr>
      </w:pPr>
      <w:r>
        <w:rPr>
          <w:rFonts w:cs="Arial"/>
          <w:shd w:val="clear" w:color="auto" w:fill="FFFFFF"/>
        </w:rPr>
        <w:t xml:space="preserve">The following are </w:t>
      </w:r>
      <w:r w:rsidR="009F7A3C">
        <w:rPr>
          <w:rFonts w:cs="Arial"/>
          <w:shd w:val="clear" w:color="auto" w:fill="FFFFFF"/>
        </w:rPr>
        <w:t>recommendations</w:t>
      </w:r>
      <w:r>
        <w:rPr>
          <w:rFonts w:cs="Arial"/>
          <w:shd w:val="clear" w:color="auto" w:fill="FFFFFF"/>
        </w:rPr>
        <w:t xml:space="preserve"> for preparing and carrying </w:t>
      </w:r>
      <w:r w:rsidR="009F7A3C">
        <w:rPr>
          <w:rFonts w:cs="Arial"/>
          <w:shd w:val="clear" w:color="auto" w:fill="FFFFFF"/>
        </w:rPr>
        <w:t xml:space="preserve">out </w:t>
      </w:r>
      <w:r>
        <w:rPr>
          <w:rFonts w:cs="Arial"/>
          <w:shd w:val="clear" w:color="auto" w:fill="FFFFFF"/>
        </w:rPr>
        <w:t>the maturity assessment:</w:t>
      </w:r>
    </w:p>
    <w:p w14:paraId="2A0814E5" w14:textId="396F1957" w:rsidR="00AE735F" w:rsidRPr="00AE735F" w:rsidRDefault="00AE735F" w:rsidP="005C2222">
      <w:pPr>
        <w:pStyle w:val="Listeavsnitt"/>
        <w:numPr>
          <w:ilvl w:val="0"/>
          <w:numId w:val="4"/>
        </w:numPr>
        <w:shd w:val="clear" w:color="auto" w:fill="FFFFFF"/>
        <w:spacing w:after="120"/>
      </w:pPr>
      <w:r w:rsidRPr="00AE735F">
        <w:t xml:space="preserve">Identify a cross-cutting group involving members of the </w:t>
      </w:r>
      <w:r w:rsidR="0051023C" w:rsidRPr="0051023C">
        <w:rPr>
          <w:i/>
        </w:rPr>
        <w:t>Corporate planning</w:t>
      </w:r>
      <w:r w:rsidR="0051023C">
        <w:t xml:space="preserve">, </w:t>
      </w:r>
      <w:r w:rsidRPr="005C2222">
        <w:rPr>
          <w:i/>
        </w:rPr>
        <w:t>Business</w:t>
      </w:r>
      <w:r w:rsidRPr="00AE735F">
        <w:t xml:space="preserve">, </w:t>
      </w:r>
      <w:r w:rsidRPr="005C2222">
        <w:rPr>
          <w:i/>
        </w:rPr>
        <w:t>Information</w:t>
      </w:r>
      <w:r w:rsidRPr="00AE735F">
        <w:t xml:space="preserve">, </w:t>
      </w:r>
      <w:r w:rsidRPr="005C2222">
        <w:rPr>
          <w:i/>
        </w:rPr>
        <w:t>Methods</w:t>
      </w:r>
      <w:r w:rsidRPr="00AE735F">
        <w:t xml:space="preserve">, </w:t>
      </w:r>
      <w:r w:rsidRPr="005C2222">
        <w:rPr>
          <w:i/>
        </w:rPr>
        <w:t>Applications</w:t>
      </w:r>
      <w:r w:rsidRPr="00AE735F">
        <w:t xml:space="preserve"> and </w:t>
      </w:r>
      <w:r w:rsidRPr="005C2222">
        <w:rPr>
          <w:i/>
        </w:rPr>
        <w:t>Technology</w:t>
      </w:r>
      <w:r w:rsidRPr="00AE735F">
        <w:t xml:space="preserve"> functions with</w:t>
      </w:r>
      <w:r w:rsidR="005C2222">
        <w:t>in the statistical organisation;</w:t>
      </w:r>
    </w:p>
    <w:p w14:paraId="13166A2A" w14:textId="77777777" w:rsidR="00AE735F" w:rsidRPr="00AE735F" w:rsidRDefault="00AE735F" w:rsidP="005C2222">
      <w:pPr>
        <w:pStyle w:val="Listeavsnitt"/>
        <w:numPr>
          <w:ilvl w:val="0"/>
          <w:numId w:val="4"/>
        </w:numPr>
        <w:shd w:val="clear" w:color="auto" w:fill="FFFFFF"/>
        <w:spacing w:after="120"/>
      </w:pPr>
      <w:r w:rsidRPr="00AE735F">
        <w:t>Identify business units</w:t>
      </w:r>
      <w:r w:rsidR="001F7078">
        <w:t>/statistical domains</w:t>
      </w:r>
      <w:r w:rsidR="005C2222" w:rsidRPr="00AE735F">
        <w:t xml:space="preserve"> </w:t>
      </w:r>
      <w:r w:rsidRPr="00AE735F">
        <w:t xml:space="preserve">with </w:t>
      </w:r>
      <w:r w:rsidR="005C2222">
        <w:t xml:space="preserve">responsibilities/ </w:t>
      </w:r>
      <w:r w:rsidRPr="00AE735F">
        <w:t xml:space="preserve">experience </w:t>
      </w:r>
      <w:r w:rsidR="005C2222">
        <w:t xml:space="preserve">in implementation of </w:t>
      </w:r>
      <w:r w:rsidRPr="00AE735F">
        <w:t xml:space="preserve"> </w:t>
      </w:r>
      <w:r w:rsidR="005C2222">
        <w:t>each standard</w:t>
      </w:r>
    </w:p>
    <w:p w14:paraId="5DF37FFC" w14:textId="77777777" w:rsidR="00AE735F" w:rsidRPr="00AE735F" w:rsidRDefault="00AE735F" w:rsidP="005C2222">
      <w:pPr>
        <w:pStyle w:val="Listeavsnitt"/>
        <w:numPr>
          <w:ilvl w:val="0"/>
          <w:numId w:val="4"/>
        </w:numPr>
        <w:shd w:val="clear" w:color="auto" w:fill="FFFFFF"/>
        <w:spacing w:after="120"/>
      </w:pPr>
      <w:r w:rsidRPr="00AE735F">
        <w:t>Call members of the cross-cuttin</w:t>
      </w:r>
      <w:r w:rsidR="005C2222">
        <w:t xml:space="preserve">g group into a physical meeting </w:t>
      </w:r>
      <w:r w:rsidRPr="00AE735F">
        <w:t>per standard</w:t>
      </w:r>
    </w:p>
    <w:p w14:paraId="6181BF43" w14:textId="77777777" w:rsidR="00AE735F" w:rsidRPr="00AE735F" w:rsidRDefault="00AE735F" w:rsidP="005C2222">
      <w:pPr>
        <w:pStyle w:val="Listeavsnitt"/>
        <w:numPr>
          <w:ilvl w:val="0"/>
          <w:numId w:val="4"/>
        </w:numPr>
        <w:shd w:val="clear" w:color="auto" w:fill="FFFFFF"/>
        <w:spacing w:after="120"/>
      </w:pPr>
      <w:r w:rsidRPr="00AE735F">
        <w:t>Allow</w:t>
      </w:r>
      <w:r w:rsidR="005C2222">
        <w:t xml:space="preserve"> some time (e.g. </w:t>
      </w:r>
      <w:r w:rsidRPr="00AE735F">
        <w:t>15 minutes</w:t>
      </w:r>
      <w:r w:rsidR="005C2222">
        <w:t xml:space="preserve">) </w:t>
      </w:r>
      <w:r w:rsidRPr="00AE735F">
        <w:t xml:space="preserve">for members </w:t>
      </w:r>
      <w:r w:rsidR="00F533B5">
        <w:t xml:space="preserve">of the cross-cutting group </w:t>
      </w:r>
      <w:r w:rsidRPr="00AE735F">
        <w:t xml:space="preserve">to gain familiarity with the </w:t>
      </w:r>
      <w:r w:rsidR="005C2222" w:rsidRPr="00AE735F">
        <w:t>definitions</w:t>
      </w:r>
      <w:r w:rsidR="005C2222">
        <w:t xml:space="preserve"> of the </w:t>
      </w:r>
      <w:r w:rsidR="00F533B5">
        <w:t xml:space="preserve">maturity </w:t>
      </w:r>
      <w:r w:rsidR="005C2222">
        <w:t>l</w:t>
      </w:r>
      <w:r w:rsidRPr="00AE735F">
        <w:t>evels and dimensions</w:t>
      </w:r>
      <w:r w:rsidR="00F533B5">
        <w:t xml:space="preserve"> provided in the Modernisation Maturity Model</w:t>
      </w:r>
    </w:p>
    <w:p w14:paraId="49934994" w14:textId="77777777" w:rsidR="00AE735F" w:rsidRPr="000B18E3" w:rsidRDefault="005C2222" w:rsidP="005C2222">
      <w:pPr>
        <w:pStyle w:val="Listeavsnitt"/>
        <w:numPr>
          <w:ilvl w:val="0"/>
          <w:numId w:val="4"/>
        </w:numPr>
        <w:shd w:val="clear" w:color="auto" w:fill="FFFFFF"/>
        <w:spacing w:after="120"/>
      </w:pPr>
      <w:r>
        <w:t xml:space="preserve">Allow </w:t>
      </w:r>
      <w:r w:rsidRPr="000B18E3">
        <w:t xml:space="preserve">enough time (e.g. </w:t>
      </w:r>
      <w:r w:rsidR="00AE735F" w:rsidRPr="000B18E3">
        <w:t>one hour</w:t>
      </w:r>
      <w:r w:rsidRPr="000B18E3">
        <w:t>)</w:t>
      </w:r>
      <w:r w:rsidR="00AE735F" w:rsidRPr="000B18E3">
        <w:t xml:space="preserve"> per standard to discuss and document</w:t>
      </w:r>
      <w:r w:rsidRPr="000B18E3">
        <w:t xml:space="preserve"> the maturity assessment </w:t>
      </w:r>
      <w:r w:rsidR="00AE735F" w:rsidRPr="000B18E3">
        <w:t>including</w:t>
      </w:r>
      <w:r w:rsidRPr="000B18E3">
        <w:t>:</w:t>
      </w:r>
    </w:p>
    <w:p w14:paraId="3F7A0DB7" w14:textId="5A0FFC23" w:rsidR="000B18E3" w:rsidRPr="000B18E3" w:rsidRDefault="000B18E3" w:rsidP="001735B7">
      <w:pPr>
        <w:numPr>
          <w:ilvl w:val="2"/>
          <w:numId w:val="2"/>
        </w:numPr>
        <w:shd w:val="clear" w:color="auto" w:fill="FFFFFF"/>
        <w:spacing w:after="120"/>
        <w:rPr>
          <w:rFonts w:cs="Arial"/>
          <w:shd w:val="clear" w:color="auto" w:fill="FFFFFF"/>
        </w:rPr>
      </w:pPr>
      <w:r w:rsidRPr="000B18E3">
        <w:t xml:space="preserve">The </w:t>
      </w:r>
      <w:r w:rsidR="00AE735F" w:rsidRPr="000B18E3">
        <w:t xml:space="preserve">version of </w:t>
      </w:r>
      <w:r w:rsidR="00F549A7" w:rsidRPr="000B18E3">
        <w:t>t</w:t>
      </w:r>
      <w:r w:rsidR="00AE735F" w:rsidRPr="000B18E3">
        <w:t xml:space="preserve">he standard </w:t>
      </w:r>
      <w:r w:rsidRPr="000B18E3">
        <w:t xml:space="preserve">for which the </w:t>
      </w:r>
      <w:r w:rsidR="00AE735F" w:rsidRPr="000B18E3">
        <w:t xml:space="preserve">assessment is being </w:t>
      </w:r>
      <w:r w:rsidRPr="000B18E3">
        <w:t xml:space="preserve">carried out. </w:t>
      </w:r>
    </w:p>
    <w:p w14:paraId="327A7D3F" w14:textId="651BD222" w:rsidR="00AE735F" w:rsidRPr="000B18E3" w:rsidRDefault="00133C8E" w:rsidP="001735B7">
      <w:pPr>
        <w:numPr>
          <w:ilvl w:val="2"/>
          <w:numId w:val="2"/>
        </w:numPr>
        <w:shd w:val="clear" w:color="auto" w:fill="FFFFFF"/>
        <w:spacing w:after="120"/>
        <w:rPr>
          <w:rFonts w:cs="Arial"/>
          <w:shd w:val="clear" w:color="auto" w:fill="FFFFFF"/>
        </w:rPr>
      </w:pPr>
      <w:r w:rsidRPr="000B18E3">
        <w:t>Ea</w:t>
      </w:r>
      <w:r w:rsidR="001735B7" w:rsidRPr="000B18E3">
        <w:rPr>
          <w:rFonts w:cs="Arial"/>
          <w:shd w:val="clear" w:color="auto" w:fill="FFFFFF"/>
        </w:rPr>
        <w:t xml:space="preserve">ch organisation or business unit/statistical domain should choose an appropriate </w:t>
      </w:r>
      <w:r w:rsidR="000B18E3">
        <w:rPr>
          <w:rFonts w:cs="Arial"/>
          <w:shd w:val="clear" w:color="auto" w:fill="FFFFFF"/>
        </w:rPr>
        <w:t>level of granularity for their current m</w:t>
      </w:r>
      <w:r w:rsidR="001735B7" w:rsidRPr="000B18E3">
        <w:rPr>
          <w:rFonts w:cs="Arial"/>
          <w:shd w:val="clear" w:color="auto" w:fill="FFFFFF"/>
        </w:rPr>
        <w:t>aturity</w:t>
      </w:r>
      <w:r w:rsidR="000B18E3">
        <w:rPr>
          <w:rFonts w:cs="Arial"/>
          <w:shd w:val="clear" w:color="auto" w:fill="FFFFFF"/>
        </w:rPr>
        <w:t xml:space="preserve"> level</w:t>
      </w:r>
      <w:r w:rsidR="001735B7" w:rsidRPr="000B18E3">
        <w:rPr>
          <w:rFonts w:cs="Arial"/>
          <w:shd w:val="clear" w:color="auto" w:fill="FFFFFF"/>
        </w:rPr>
        <w:t xml:space="preserve"> (e.g. 1, 2.5, </w:t>
      </w:r>
      <w:proofErr w:type="gramStart"/>
      <w:r w:rsidR="001735B7" w:rsidRPr="000B18E3">
        <w:rPr>
          <w:rFonts w:cs="Arial"/>
          <w:shd w:val="clear" w:color="auto" w:fill="FFFFFF"/>
        </w:rPr>
        <w:t>5.17</w:t>
      </w:r>
      <w:proofErr w:type="gramEnd"/>
      <w:r w:rsidR="001735B7" w:rsidRPr="000B18E3">
        <w:rPr>
          <w:rFonts w:cs="Arial"/>
          <w:shd w:val="clear" w:color="auto" w:fill="FFFFFF"/>
        </w:rPr>
        <w:t>) according to their own needs.</w:t>
      </w:r>
    </w:p>
    <w:p w14:paraId="2023A27F" w14:textId="219B4B81" w:rsidR="00AE735F" w:rsidRPr="000B18E3" w:rsidRDefault="000B18E3" w:rsidP="005C2222">
      <w:pPr>
        <w:numPr>
          <w:ilvl w:val="2"/>
          <w:numId w:val="2"/>
        </w:numPr>
        <w:shd w:val="clear" w:color="auto" w:fill="FFFFFF"/>
        <w:spacing w:after="120"/>
      </w:pPr>
      <w:r w:rsidRPr="000B18E3">
        <w:t>T</w:t>
      </w:r>
      <w:r w:rsidR="00AE735F" w:rsidRPr="000B18E3">
        <w:t>arget level  and the number of years to reach the target</w:t>
      </w:r>
    </w:p>
    <w:p w14:paraId="121D95FD" w14:textId="37EE7E1D" w:rsidR="00AE735F" w:rsidRPr="000B18E3" w:rsidRDefault="000B18E3" w:rsidP="005C2222">
      <w:pPr>
        <w:numPr>
          <w:ilvl w:val="2"/>
          <w:numId w:val="2"/>
        </w:numPr>
        <w:shd w:val="clear" w:color="auto" w:fill="FFFFFF"/>
        <w:spacing w:after="120"/>
      </w:pPr>
      <w:r w:rsidRPr="000B18E3">
        <w:t>K</w:t>
      </w:r>
      <w:r w:rsidR="00AE735F" w:rsidRPr="000B18E3">
        <w:t xml:space="preserve">ey steps /requirements to move from the current to </w:t>
      </w:r>
      <w:r w:rsidR="001F7078" w:rsidRPr="000B18E3">
        <w:t xml:space="preserve">the </w:t>
      </w:r>
      <w:r w:rsidR="00AE735F" w:rsidRPr="000B18E3">
        <w:t>target level </w:t>
      </w:r>
    </w:p>
    <w:p w14:paraId="140FD910" w14:textId="77777777" w:rsidR="008644B2" w:rsidRDefault="008644B2">
      <w:pPr>
        <w:rPr>
          <w:b/>
          <w:sz w:val="24"/>
          <w:szCs w:val="24"/>
        </w:rPr>
      </w:pPr>
      <w:r>
        <w:rPr>
          <w:b/>
          <w:sz w:val="24"/>
          <w:szCs w:val="24"/>
        </w:rPr>
        <w:br w:type="page"/>
      </w:r>
    </w:p>
    <w:p w14:paraId="3F06FF99" w14:textId="77777777" w:rsidR="00253069" w:rsidRPr="008644B2" w:rsidRDefault="00C669F1" w:rsidP="008644B2">
      <w:pPr>
        <w:pStyle w:val="Listeavsnitt"/>
        <w:numPr>
          <w:ilvl w:val="0"/>
          <w:numId w:val="6"/>
        </w:numPr>
        <w:shd w:val="clear" w:color="auto" w:fill="FFFFFF"/>
        <w:spacing w:after="120"/>
        <w:rPr>
          <w:b/>
          <w:sz w:val="24"/>
          <w:szCs w:val="24"/>
        </w:rPr>
      </w:pPr>
      <w:r>
        <w:rPr>
          <w:b/>
          <w:sz w:val="24"/>
          <w:szCs w:val="24"/>
        </w:rPr>
        <w:lastRenderedPageBreak/>
        <w:t>Template for recording</w:t>
      </w:r>
      <w:r w:rsidR="004A008B" w:rsidRPr="008644B2">
        <w:rPr>
          <w:b/>
          <w:sz w:val="24"/>
          <w:szCs w:val="24"/>
        </w:rPr>
        <w:t xml:space="preserve"> </w:t>
      </w:r>
      <w:r w:rsidR="00D20C86">
        <w:rPr>
          <w:b/>
          <w:sz w:val="24"/>
          <w:szCs w:val="24"/>
        </w:rPr>
        <w:t>r</w:t>
      </w:r>
      <w:r w:rsidR="001735B7" w:rsidRPr="008644B2">
        <w:rPr>
          <w:b/>
          <w:sz w:val="24"/>
          <w:szCs w:val="24"/>
        </w:rPr>
        <w:t>esult</w:t>
      </w:r>
      <w:r w:rsidR="008644B2">
        <w:rPr>
          <w:b/>
          <w:sz w:val="24"/>
          <w:szCs w:val="24"/>
        </w:rPr>
        <w:t>s</w:t>
      </w:r>
      <w:r w:rsidR="001735B7" w:rsidRPr="008644B2">
        <w:rPr>
          <w:b/>
          <w:sz w:val="24"/>
          <w:szCs w:val="24"/>
        </w:rPr>
        <w:t xml:space="preserve"> </w:t>
      </w:r>
    </w:p>
    <w:p w14:paraId="0A8860AF" w14:textId="77777777" w:rsidR="00231542" w:rsidRDefault="00231542" w:rsidP="00BA392A">
      <w:pPr>
        <w:shd w:val="clear" w:color="auto" w:fill="FFFFFF"/>
        <w:spacing w:after="0"/>
        <w:rPr>
          <w:rFonts w:cs="Arial"/>
          <w:shd w:val="clear" w:color="auto" w:fill="FFFFFF"/>
        </w:rPr>
      </w:pPr>
    </w:p>
    <w:p w14:paraId="2CF1D3B8" w14:textId="77777777" w:rsidR="00F0157B" w:rsidRPr="00231542" w:rsidRDefault="008644B2" w:rsidP="00BA392A">
      <w:pPr>
        <w:shd w:val="clear" w:color="auto" w:fill="FFFFFF"/>
        <w:spacing w:after="0"/>
        <w:rPr>
          <w:rFonts w:cs="Arial"/>
          <w:shd w:val="clear" w:color="auto" w:fill="FFFFFF"/>
        </w:rPr>
      </w:pPr>
      <w:r>
        <w:rPr>
          <w:rFonts w:cs="Arial"/>
          <w:shd w:val="clear" w:color="auto" w:fill="FFFFFF"/>
        </w:rPr>
        <w:t>R</w:t>
      </w:r>
      <w:r w:rsidR="00F0157B" w:rsidRPr="00231542">
        <w:rPr>
          <w:rFonts w:cs="Arial"/>
          <w:shd w:val="clear" w:color="auto" w:fill="FFFFFF"/>
        </w:rPr>
        <w:t xml:space="preserve">ecord the results of </w:t>
      </w:r>
      <w:r>
        <w:rPr>
          <w:rFonts w:cs="Arial"/>
          <w:shd w:val="clear" w:color="auto" w:fill="FFFFFF"/>
        </w:rPr>
        <w:t xml:space="preserve">the </w:t>
      </w:r>
      <w:r w:rsidR="00F0157B" w:rsidRPr="00231542">
        <w:rPr>
          <w:rFonts w:cs="Arial"/>
          <w:shd w:val="clear" w:color="auto" w:fill="FFFFFF"/>
        </w:rPr>
        <w:t>Modernisation Maturity Assessment</w:t>
      </w:r>
      <w:r>
        <w:rPr>
          <w:rFonts w:cs="Arial"/>
          <w:shd w:val="clear" w:color="auto" w:fill="FFFFFF"/>
        </w:rPr>
        <w:t xml:space="preserve"> per standard</w:t>
      </w:r>
      <w:r w:rsidR="00F0157B" w:rsidRPr="00231542">
        <w:rPr>
          <w:rFonts w:cs="Arial"/>
          <w:shd w:val="clear" w:color="auto" w:fill="FFFFFF"/>
        </w:rPr>
        <w:t xml:space="preserve">, based on the </w:t>
      </w:r>
      <w:r w:rsidR="005C2222" w:rsidRPr="00231542">
        <w:rPr>
          <w:rFonts w:cs="Arial"/>
          <w:shd w:val="clear" w:color="auto" w:fill="FFFFFF"/>
        </w:rPr>
        <w:t>d</w:t>
      </w:r>
      <w:r w:rsidR="00F0157B" w:rsidRPr="00231542">
        <w:rPr>
          <w:rFonts w:cs="Arial"/>
          <w:shd w:val="clear" w:color="auto" w:fill="FFFFFF"/>
        </w:rPr>
        <w:t xml:space="preserve">imensions, </w:t>
      </w:r>
      <w:r w:rsidR="00F533B5">
        <w:rPr>
          <w:rFonts w:cs="Arial"/>
          <w:shd w:val="clear" w:color="auto" w:fill="FFFFFF"/>
        </w:rPr>
        <w:t xml:space="preserve">maturity </w:t>
      </w:r>
      <w:r w:rsidR="005C2222" w:rsidRPr="00231542">
        <w:rPr>
          <w:rFonts w:cs="Arial"/>
          <w:shd w:val="clear" w:color="auto" w:fill="FFFFFF"/>
        </w:rPr>
        <w:t>l</w:t>
      </w:r>
      <w:r w:rsidR="00F0157B" w:rsidRPr="00231542">
        <w:rPr>
          <w:rFonts w:cs="Arial"/>
          <w:shd w:val="clear" w:color="auto" w:fill="FFFFFF"/>
        </w:rPr>
        <w:t>evels and self-assessment criteria in the Modernisation Maturity Model.</w:t>
      </w:r>
    </w:p>
    <w:p w14:paraId="545411E2" w14:textId="77777777" w:rsidR="00231542" w:rsidRDefault="00231542" w:rsidP="00BA392A">
      <w:pPr>
        <w:shd w:val="clear" w:color="auto" w:fill="FFFFFF"/>
        <w:spacing w:before="150" w:after="0"/>
        <w:rPr>
          <w:b/>
        </w:rPr>
      </w:pPr>
    </w:p>
    <w:p w14:paraId="383EF55A" w14:textId="77777777" w:rsidR="00F0157B" w:rsidRPr="00231542" w:rsidRDefault="00F0157B" w:rsidP="00BA392A">
      <w:pPr>
        <w:shd w:val="clear" w:color="auto" w:fill="FFFFFF"/>
        <w:spacing w:before="150" w:after="0"/>
        <w:rPr>
          <w:b/>
        </w:rPr>
      </w:pPr>
      <w:r w:rsidRPr="00231542">
        <w:rPr>
          <w:b/>
        </w:rPr>
        <w:t>Organisation:</w:t>
      </w:r>
    </w:p>
    <w:p w14:paraId="625746E6" w14:textId="77777777" w:rsidR="00F0157B" w:rsidRPr="00231542" w:rsidRDefault="00F0157B" w:rsidP="00BA392A">
      <w:pPr>
        <w:shd w:val="clear" w:color="auto" w:fill="FFFFFF"/>
        <w:spacing w:before="150" w:after="0"/>
        <w:rPr>
          <w:rFonts w:cs="Arial"/>
          <w:shd w:val="clear" w:color="auto" w:fill="FFFFFF"/>
        </w:rPr>
      </w:pPr>
      <w:r w:rsidRPr="00231542">
        <w:rPr>
          <w:rFonts w:cs="Arial"/>
          <w:shd w:val="clear" w:color="auto" w:fill="FFFFFF"/>
        </w:rPr>
        <w:t>If this assessment is not made at a corporate level, then fill out</w:t>
      </w:r>
    </w:p>
    <w:p w14:paraId="4947D127" w14:textId="77777777" w:rsidR="00F0157B" w:rsidRPr="00231542" w:rsidRDefault="00F0157B" w:rsidP="00C74FAE">
      <w:pPr>
        <w:shd w:val="clear" w:color="auto" w:fill="FFFFFF"/>
        <w:spacing w:before="150" w:after="0"/>
        <w:ind w:firstLine="720"/>
        <w:rPr>
          <w:b/>
        </w:rPr>
      </w:pPr>
      <w:r w:rsidRPr="00231542">
        <w:rPr>
          <w:b/>
        </w:rPr>
        <w:t>Business unit/statistical domain:</w:t>
      </w:r>
    </w:p>
    <w:p w14:paraId="632F98B6" w14:textId="77777777" w:rsidR="00F0157B" w:rsidRPr="00231542" w:rsidRDefault="00C966FC" w:rsidP="00BA392A">
      <w:pPr>
        <w:shd w:val="clear" w:color="auto" w:fill="FFFFFF"/>
        <w:spacing w:before="150" w:after="0"/>
        <w:rPr>
          <w:b/>
        </w:rPr>
      </w:pPr>
      <w:r>
        <w:rPr>
          <w:b/>
        </w:rPr>
        <w:t>For each a</w:t>
      </w:r>
      <w:r w:rsidR="00F0157B" w:rsidRPr="00231542">
        <w:rPr>
          <w:b/>
        </w:rPr>
        <w:t>ssessor</w:t>
      </w:r>
      <w:r>
        <w:rPr>
          <w:b/>
        </w:rPr>
        <w:t xml:space="preserve"> fill out:</w:t>
      </w:r>
    </w:p>
    <w:p w14:paraId="34026C43" w14:textId="77777777" w:rsidR="00F0157B" w:rsidRPr="00231542" w:rsidRDefault="00F0157B" w:rsidP="00231542">
      <w:pPr>
        <w:pStyle w:val="Listeavsnitt"/>
        <w:numPr>
          <w:ilvl w:val="0"/>
          <w:numId w:val="5"/>
        </w:numPr>
        <w:shd w:val="clear" w:color="auto" w:fill="FFFFFF"/>
        <w:spacing w:before="150" w:after="0"/>
        <w:rPr>
          <w:b/>
        </w:rPr>
      </w:pPr>
      <w:r w:rsidRPr="00231542">
        <w:rPr>
          <w:b/>
        </w:rPr>
        <w:t>Name:</w:t>
      </w:r>
    </w:p>
    <w:p w14:paraId="5C0020A1" w14:textId="5A94CA4B" w:rsidR="00F0157B" w:rsidRPr="00231542" w:rsidRDefault="00F0157B" w:rsidP="00231542">
      <w:pPr>
        <w:pStyle w:val="Listeavsnitt"/>
        <w:numPr>
          <w:ilvl w:val="0"/>
          <w:numId w:val="5"/>
        </w:numPr>
        <w:shd w:val="clear" w:color="auto" w:fill="FFFFFF"/>
        <w:spacing w:before="150" w:after="0"/>
        <w:rPr>
          <w:b/>
        </w:rPr>
      </w:pPr>
      <w:r w:rsidRPr="00231542">
        <w:rPr>
          <w:b/>
        </w:rPr>
        <w:t>Main area(s) of expertise (</w:t>
      </w:r>
      <w:r w:rsidR="0051023C">
        <w:rPr>
          <w:b/>
        </w:rPr>
        <w:t xml:space="preserve">Corporate planning, </w:t>
      </w:r>
      <w:r w:rsidRPr="00231542">
        <w:rPr>
          <w:b/>
        </w:rPr>
        <w:t>Business, Methods, Information, Applications and/or Technology):</w:t>
      </w:r>
    </w:p>
    <w:p w14:paraId="0BF0959C" w14:textId="77777777" w:rsidR="00F0157B" w:rsidRPr="00F0157B" w:rsidRDefault="00F0157B" w:rsidP="00BA392A">
      <w:pPr>
        <w:shd w:val="clear" w:color="auto" w:fill="FFFFFF"/>
        <w:spacing w:before="150" w:after="0"/>
        <w:rPr>
          <w:rFonts w:ascii="Arial" w:eastAsia="Times New Roman" w:hAnsi="Arial" w:cs="Arial"/>
          <w:color w:val="333333"/>
          <w:sz w:val="21"/>
          <w:szCs w:val="21"/>
          <w:lang w:eastAsia="en-GB"/>
        </w:rPr>
      </w:pPr>
      <w:r w:rsidRPr="00F0157B">
        <w:rPr>
          <w:rFonts w:ascii="Arial" w:eastAsia="Times New Roman" w:hAnsi="Arial" w:cs="Arial"/>
          <w:color w:val="333333"/>
          <w:sz w:val="21"/>
          <w:szCs w:val="21"/>
          <w:lang w:eastAsia="en-GB"/>
        </w:rPr>
        <w:t> </w:t>
      </w:r>
      <w:bookmarkStart w:id="0" w:name="_GoBack"/>
      <w:bookmarkEnd w:id="0"/>
    </w:p>
    <w:p w14:paraId="27A84256" w14:textId="77777777" w:rsidR="00F0157B" w:rsidRPr="00D20C86" w:rsidRDefault="00F0157B" w:rsidP="00D20C86">
      <w:pPr>
        <w:pStyle w:val="Listeavsnitt"/>
        <w:numPr>
          <w:ilvl w:val="0"/>
          <w:numId w:val="7"/>
        </w:numPr>
        <w:shd w:val="clear" w:color="auto" w:fill="FFFFFF"/>
        <w:spacing w:before="150" w:after="0"/>
        <w:rPr>
          <w:b/>
        </w:rPr>
      </w:pPr>
      <w:r w:rsidRPr="00D20C86">
        <w:rPr>
          <w:b/>
        </w:rPr>
        <w:t>HLG-MOS standard(s) assessed</w:t>
      </w:r>
      <w:r w:rsidR="00231542" w:rsidRPr="00D20C86">
        <w:rPr>
          <w:b/>
        </w:rPr>
        <w:t xml:space="preserve"> </w:t>
      </w:r>
      <w:r w:rsidRPr="00D20C86">
        <w:rPr>
          <w:b/>
        </w:rPr>
        <w:t>(GAMSO, GSBPM, GSIM and/or CSPA):</w:t>
      </w:r>
    </w:p>
    <w:p w14:paraId="7D05ADB6" w14:textId="77777777" w:rsidR="00231542" w:rsidRPr="00231542" w:rsidRDefault="00231542" w:rsidP="00BA392A">
      <w:pPr>
        <w:shd w:val="clear" w:color="auto" w:fill="FFFFFF"/>
        <w:spacing w:before="150" w:after="0"/>
        <w:rPr>
          <w:rFonts w:cs="Arial"/>
          <w:shd w:val="clear" w:color="auto" w:fill="FFFFFF"/>
        </w:rPr>
      </w:pPr>
    </w:p>
    <w:p w14:paraId="5DE62277" w14:textId="77777777" w:rsidR="00F0157B" w:rsidRPr="00F0157B" w:rsidRDefault="00F0157B" w:rsidP="00F0157B">
      <w:pPr>
        <w:shd w:val="clear" w:color="auto" w:fill="FFFFFF"/>
        <w:spacing w:before="450" w:after="0" w:line="240" w:lineRule="auto"/>
        <w:outlineLvl w:val="1"/>
        <w:rPr>
          <w:rFonts w:ascii="Arial" w:eastAsia="Times New Roman" w:hAnsi="Arial" w:cs="Arial"/>
          <w:color w:val="000000"/>
          <w:sz w:val="30"/>
          <w:szCs w:val="30"/>
          <w:lang w:eastAsia="en-GB"/>
        </w:rPr>
      </w:pPr>
      <w:r w:rsidRPr="00F0157B">
        <w:rPr>
          <w:rFonts w:ascii="Arial" w:eastAsia="Times New Roman" w:hAnsi="Arial" w:cs="Arial"/>
          <w:color w:val="000000"/>
          <w:sz w:val="30"/>
          <w:szCs w:val="30"/>
          <w:lang w:eastAsia="en-GB"/>
        </w:rPr>
        <w:t>GAMSO Maturity Assessment</w:t>
      </w:r>
    </w:p>
    <w:p w14:paraId="60C5191A" w14:textId="77777777" w:rsidR="00F0157B" w:rsidRPr="00231542" w:rsidRDefault="00F0157B" w:rsidP="00F0157B">
      <w:pPr>
        <w:shd w:val="clear" w:color="auto" w:fill="FFFFFF"/>
        <w:spacing w:before="150" w:after="0" w:line="240" w:lineRule="auto"/>
        <w:rPr>
          <w:b/>
        </w:rPr>
      </w:pPr>
      <w:r w:rsidRPr="00231542">
        <w:rPr>
          <w:b/>
        </w:rPr>
        <w:t>The current version of GAMSO is version 1.</w:t>
      </w:r>
      <w:r w:rsidR="00CA09F4">
        <w:rPr>
          <w:b/>
        </w:rPr>
        <w:t>1</w:t>
      </w:r>
      <w:r w:rsidRPr="00231542">
        <w:rPr>
          <w:b/>
        </w:rPr>
        <w:t>.</w:t>
      </w:r>
    </w:p>
    <w:p w14:paraId="0460ED8A" w14:textId="77777777" w:rsidR="00F0157B" w:rsidRPr="00F0157B" w:rsidRDefault="00231542" w:rsidP="00F0157B">
      <w:pPr>
        <w:shd w:val="clear" w:color="auto" w:fill="FFFFFF"/>
        <w:spacing w:before="150" w:after="0" w:line="240" w:lineRule="auto"/>
        <w:rPr>
          <w:rFonts w:ascii="Arial" w:eastAsia="Times New Roman" w:hAnsi="Arial" w:cs="Arial"/>
          <w:color w:val="333333"/>
          <w:sz w:val="21"/>
          <w:szCs w:val="21"/>
          <w:lang w:eastAsia="en-GB"/>
        </w:rPr>
      </w:pPr>
      <w:r w:rsidRPr="00231542">
        <w:rPr>
          <w:b/>
        </w:rPr>
        <w:t>Version Assessed</w:t>
      </w:r>
      <w:r w:rsidR="00CA09F4">
        <w:rPr>
          <w:b/>
        </w:rPr>
        <w:t xml:space="preserve">:                   </w:t>
      </w:r>
    </w:p>
    <w:p w14:paraId="15857A9D" w14:textId="77777777" w:rsidR="00F0157B" w:rsidRDefault="00F0157B" w:rsidP="00F0157B">
      <w:pPr>
        <w:shd w:val="clear" w:color="auto" w:fill="FFFFFF"/>
        <w:spacing w:before="150" w:after="0" w:line="240" w:lineRule="auto"/>
        <w:rPr>
          <w:b/>
        </w:rPr>
      </w:pPr>
      <w:r w:rsidRPr="00231542">
        <w:rPr>
          <w:b/>
        </w:rPr>
        <w:t xml:space="preserve">Target Maturity </w:t>
      </w:r>
      <w:r w:rsidR="00C966FC">
        <w:rPr>
          <w:b/>
        </w:rPr>
        <w:t xml:space="preserve">Level </w:t>
      </w:r>
      <w:r w:rsidRPr="00231542">
        <w:rPr>
          <w:b/>
        </w:rPr>
        <w:t>to be achieved in           years.</w:t>
      </w:r>
    </w:p>
    <w:p w14:paraId="3CBD8458" w14:textId="77777777" w:rsidR="00231542" w:rsidRPr="00231542" w:rsidRDefault="00231542" w:rsidP="00F0157B">
      <w:pPr>
        <w:shd w:val="clear" w:color="auto" w:fill="FFFFFF"/>
        <w:spacing w:before="150" w:after="0" w:line="240" w:lineRule="auto"/>
        <w:rPr>
          <w:b/>
        </w:rPr>
      </w:pPr>
    </w:p>
    <w:tbl>
      <w:tblPr>
        <w:tblW w:w="0" w:type="auto"/>
        <w:tblCellMar>
          <w:top w:w="15" w:type="dxa"/>
          <w:left w:w="15" w:type="dxa"/>
          <w:bottom w:w="15" w:type="dxa"/>
          <w:right w:w="15" w:type="dxa"/>
        </w:tblCellMar>
        <w:tblLook w:val="04A0" w:firstRow="1" w:lastRow="0" w:firstColumn="1" w:lastColumn="0" w:noHBand="0" w:noVBand="1"/>
      </w:tblPr>
      <w:tblGrid>
        <w:gridCol w:w="1527"/>
        <w:gridCol w:w="2309"/>
        <w:gridCol w:w="2126"/>
        <w:gridCol w:w="2977"/>
      </w:tblGrid>
      <w:tr w:rsidR="00F0157B" w:rsidRPr="00F0157B" w14:paraId="3464A8D2" w14:textId="77777777" w:rsidTr="0023154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4D8AFD5C" w14:textId="77777777" w:rsidR="00F0157B" w:rsidRPr="00F0157B" w:rsidRDefault="00F0157B" w:rsidP="00F0157B">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 </w:t>
            </w:r>
          </w:p>
          <w:p w14:paraId="682680A5" w14:textId="77777777" w:rsidR="00F0157B" w:rsidRPr="00F0157B" w:rsidRDefault="00F0157B" w:rsidP="00C74FAE">
            <w:pPr>
              <w:spacing w:before="150"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Dimension</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8222C0F" w14:textId="77777777" w:rsidR="00C966FC" w:rsidRDefault="00231542" w:rsidP="00C966FC">
            <w:pPr>
              <w:spacing w:after="0" w:line="240" w:lineRule="auto"/>
              <w:jc w:val="center"/>
              <w:rPr>
                <w:rFonts w:ascii="Times New Roman" w:eastAsia="Times New Roman" w:hAnsi="Times New Roman" w:cs="Times New Roman"/>
                <w:b/>
                <w:bCs/>
                <w:color w:val="333333"/>
                <w:sz w:val="24"/>
                <w:szCs w:val="24"/>
                <w:lang w:eastAsia="en-GB"/>
              </w:rPr>
            </w:pPr>
            <w:r>
              <w:rPr>
                <w:rFonts w:ascii="Times New Roman" w:eastAsia="Times New Roman" w:hAnsi="Times New Roman" w:cs="Times New Roman"/>
                <w:b/>
                <w:bCs/>
                <w:color w:val="333333"/>
                <w:sz w:val="24"/>
                <w:szCs w:val="24"/>
                <w:lang w:eastAsia="en-GB"/>
              </w:rPr>
              <w:t>Current</w:t>
            </w:r>
            <w:r w:rsidR="00F0157B" w:rsidRPr="00F0157B">
              <w:rPr>
                <w:rFonts w:ascii="Times New Roman" w:eastAsia="Times New Roman" w:hAnsi="Times New Roman" w:cs="Times New Roman"/>
                <w:b/>
                <w:bCs/>
                <w:color w:val="333333"/>
                <w:sz w:val="24"/>
                <w:szCs w:val="24"/>
                <w:lang w:eastAsia="en-GB"/>
              </w:rPr>
              <w:t xml:space="preserve"> Maturity</w:t>
            </w:r>
            <w:r w:rsidR="00C966FC">
              <w:rPr>
                <w:rFonts w:ascii="Times New Roman" w:eastAsia="Times New Roman" w:hAnsi="Times New Roman" w:cs="Times New Roman"/>
                <w:b/>
                <w:bCs/>
                <w:color w:val="333333"/>
                <w:sz w:val="24"/>
                <w:szCs w:val="24"/>
                <w:lang w:eastAsia="en-GB"/>
              </w:rPr>
              <w:t xml:space="preserve"> Level</w:t>
            </w:r>
          </w:p>
          <w:p w14:paraId="4201076D" w14:textId="77777777" w:rsidR="00F0157B" w:rsidRPr="00C966FC" w:rsidRDefault="00F0157B" w:rsidP="00C966FC">
            <w:pPr>
              <w:spacing w:after="0" w:line="240" w:lineRule="auto"/>
              <w:jc w:val="center"/>
              <w:rPr>
                <w:rFonts w:ascii="Times New Roman" w:eastAsia="Times New Roman" w:hAnsi="Times New Roman" w:cs="Times New Roman"/>
                <w:b/>
                <w:bCs/>
                <w:sz w:val="24"/>
                <w:szCs w:val="24"/>
                <w:lang w:eastAsia="en-GB"/>
              </w:rPr>
            </w:pPr>
            <w:r w:rsidRPr="00C966FC">
              <w:rPr>
                <w:rFonts w:ascii="Times New Roman" w:eastAsia="Times New Roman" w:hAnsi="Times New Roman" w:cs="Times New Roman"/>
                <w:b/>
                <w:bCs/>
                <w:sz w:val="24"/>
                <w:szCs w:val="24"/>
                <w:lang w:eastAsia="en-GB"/>
              </w:rPr>
              <w:t>(1-5)</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C86C17B" w14:textId="77777777" w:rsidR="00C966FC" w:rsidRDefault="00231542" w:rsidP="00C966FC">
            <w:pPr>
              <w:spacing w:after="0" w:line="240" w:lineRule="auto"/>
              <w:jc w:val="center"/>
              <w:rPr>
                <w:rFonts w:ascii="Times New Roman" w:eastAsia="Times New Roman" w:hAnsi="Times New Roman" w:cs="Times New Roman"/>
                <w:b/>
                <w:bCs/>
                <w:color w:val="333333"/>
                <w:sz w:val="24"/>
                <w:szCs w:val="24"/>
                <w:lang w:eastAsia="en-GB"/>
              </w:rPr>
            </w:pPr>
            <w:r>
              <w:rPr>
                <w:rFonts w:ascii="Times New Roman" w:eastAsia="Times New Roman" w:hAnsi="Times New Roman" w:cs="Times New Roman"/>
                <w:b/>
                <w:bCs/>
                <w:color w:val="333333"/>
                <w:sz w:val="24"/>
                <w:szCs w:val="24"/>
                <w:lang w:eastAsia="en-GB"/>
              </w:rPr>
              <w:t>Target</w:t>
            </w:r>
            <w:r w:rsidR="00F0157B" w:rsidRPr="00F0157B">
              <w:rPr>
                <w:rFonts w:ascii="Times New Roman" w:eastAsia="Times New Roman" w:hAnsi="Times New Roman" w:cs="Times New Roman"/>
                <w:b/>
                <w:bCs/>
                <w:color w:val="333333"/>
                <w:sz w:val="24"/>
                <w:szCs w:val="24"/>
                <w:lang w:eastAsia="en-GB"/>
              </w:rPr>
              <w:t xml:space="preserve"> Maturity</w:t>
            </w:r>
            <w:r w:rsidR="00C966FC">
              <w:rPr>
                <w:rFonts w:ascii="Times New Roman" w:eastAsia="Times New Roman" w:hAnsi="Times New Roman" w:cs="Times New Roman"/>
                <w:b/>
                <w:bCs/>
                <w:color w:val="333333"/>
                <w:sz w:val="24"/>
                <w:szCs w:val="24"/>
                <w:lang w:eastAsia="en-GB"/>
              </w:rPr>
              <w:t xml:space="preserve"> Level</w:t>
            </w:r>
          </w:p>
          <w:p w14:paraId="18B96035" w14:textId="77777777" w:rsidR="00F0157B" w:rsidRPr="00231542" w:rsidRDefault="00F0157B" w:rsidP="00C966FC">
            <w:pPr>
              <w:spacing w:after="0" w:line="240" w:lineRule="auto"/>
              <w:jc w:val="center"/>
              <w:rPr>
                <w:rFonts w:ascii="Times New Roman" w:eastAsia="Times New Roman" w:hAnsi="Times New Roman" w:cs="Times New Roman"/>
                <w:color w:val="333333"/>
                <w:sz w:val="24"/>
                <w:szCs w:val="24"/>
                <w:lang w:eastAsia="en-GB"/>
              </w:rPr>
            </w:pPr>
            <w:r w:rsidRPr="00C966FC">
              <w:rPr>
                <w:rFonts w:ascii="Times New Roman" w:eastAsia="Times New Roman" w:hAnsi="Times New Roman" w:cs="Times New Roman"/>
                <w:b/>
                <w:bCs/>
                <w:color w:val="333333"/>
                <w:sz w:val="24"/>
                <w:szCs w:val="24"/>
                <w:lang w:eastAsia="en-GB"/>
              </w:rPr>
              <w:t>(1-5)</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1AAC8089" w14:textId="77777777" w:rsidR="00F0157B" w:rsidRPr="00F0157B" w:rsidRDefault="00231542" w:rsidP="00F0157B">
            <w:pPr>
              <w:spacing w:after="0" w:line="240" w:lineRule="auto"/>
              <w:jc w:val="center"/>
              <w:rPr>
                <w:rFonts w:ascii="Times New Roman" w:eastAsia="Times New Roman" w:hAnsi="Times New Roman" w:cs="Times New Roman"/>
                <w:color w:val="333333"/>
                <w:sz w:val="24"/>
                <w:szCs w:val="24"/>
                <w:lang w:eastAsia="en-GB"/>
              </w:rPr>
            </w:pPr>
            <w:r>
              <w:rPr>
                <w:rFonts w:ascii="Times New Roman" w:eastAsia="Times New Roman" w:hAnsi="Times New Roman" w:cs="Times New Roman"/>
                <w:b/>
                <w:bCs/>
                <w:color w:val="333333"/>
                <w:sz w:val="24"/>
                <w:szCs w:val="24"/>
                <w:lang w:eastAsia="en-GB"/>
              </w:rPr>
              <w:t>Key</w:t>
            </w:r>
            <w:r w:rsidR="00F0157B" w:rsidRPr="00F0157B">
              <w:rPr>
                <w:rFonts w:ascii="Times New Roman" w:eastAsia="Times New Roman" w:hAnsi="Times New Roman" w:cs="Times New Roman"/>
                <w:b/>
                <w:bCs/>
                <w:color w:val="333333"/>
                <w:sz w:val="24"/>
                <w:szCs w:val="24"/>
                <w:lang w:eastAsia="en-GB"/>
              </w:rPr>
              <w:t xml:space="preserve"> Steps/</w:t>
            </w:r>
          </w:p>
          <w:p w14:paraId="66CBD2D8" w14:textId="77777777" w:rsidR="00F0157B" w:rsidRPr="00F0157B" w:rsidRDefault="00F0157B" w:rsidP="00F0157B">
            <w:pPr>
              <w:spacing w:before="150"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Requirements</w:t>
            </w:r>
          </w:p>
        </w:tc>
      </w:tr>
      <w:tr w:rsidR="00F0157B" w:rsidRPr="00F0157B" w14:paraId="3A38C15A" w14:textId="77777777" w:rsidTr="0023154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14AD5FE7" w14:textId="77777777" w:rsidR="00F0157B" w:rsidRPr="00F0157B" w:rsidRDefault="00F0157B" w:rsidP="00F0157B">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Business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5A44CBB3" w14:textId="77777777" w:rsidR="00F0157B" w:rsidRPr="00F0157B" w:rsidRDefault="00F0157B" w:rsidP="00F0157B">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1C47875E" w14:textId="77777777" w:rsidR="00F0157B" w:rsidRPr="00F0157B" w:rsidRDefault="00F0157B" w:rsidP="00F0157B">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F20E5DB" w14:textId="77777777" w:rsidR="00F0157B" w:rsidRDefault="00F0157B" w:rsidP="00F0157B">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p w14:paraId="2C1EF20E" w14:textId="77777777" w:rsidR="000C0F02" w:rsidRPr="00F0157B" w:rsidRDefault="000C0F02" w:rsidP="00F0157B">
            <w:pPr>
              <w:spacing w:after="0" w:line="240" w:lineRule="auto"/>
              <w:rPr>
                <w:rFonts w:ascii="Times New Roman" w:eastAsia="Times New Roman" w:hAnsi="Times New Roman" w:cs="Times New Roman"/>
                <w:color w:val="333333"/>
                <w:sz w:val="24"/>
                <w:szCs w:val="24"/>
                <w:lang w:eastAsia="en-GB"/>
              </w:rPr>
            </w:pPr>
          </w:p>
        </w:tc>
      </w:tr>
      <w:tr w:rsidR="00F0157B" w:rsidRPr="00F0157B" w14:paraId="442DF28D" w14:textId="77777777" w:rsidTr="0023154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E5E715D" w14:textId="77777777" w:rsidR="00F0157B" w:rsidRPr="00F0157B" w:rsidRDefault="00F0157B" w:rsidP="00F0157B">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Methods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82FC430" w14:textId="77777777" w:rsidR="00F0157B" w:rsidRPr="00F0157B" w:rsidRDefault="00F0157B" w:rsidP="00F0157B">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5B86699C" w14:textId="77777777" w:rsidR="00F0157B" w:rsidRPr="00F0157B" w:rsidRDefault="00F0157B" w:rsidP="00F0157B">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4E8E6F65" w14:textId="77777777" w:rsidR="000C0F02" w:rsidRDefault="000C0F02" w:rsidP="00F0157B">
            <w:pPr>
              <w:spacing w:after="0" w:line="240" w:lineRule="auto"/>
              <w:rPr>
                <w:rFonts w:ascii="Times New Roman" w:eastAsia="Times New Roman" w:hAnsi="Times New Roman" w:cs="Times New Roman"/>
                <w:color w:val="333333"/>
                <w:sz w:val="24"/>
                <w:szCs w:val="24"/>
                <w:lang w:eastAsia="en-GB"/>
              </w:rPr>
            </w:pPr>
          </w:p>
          <w:p w14:paraId="49545AD8" w14:textId="77777777" w:rsidR="00F0157B" w:rsidRPr="00F0157B" w:rsidRDefault="00F0157B" w:rsidP="00F0157B">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r w:rsidR="00F0157B" w:rsidRPr="00F0157B" w14:paraId="38172353" w14:textId="77777777" w:rsidTr="0023154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1BEDC25" w14:textId="77777777" w:rsidR="00F0157B" w:rsidRPr="00F0157B" w:rsidRDefault="00F0157B" w:rsidP="00F0157B">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Information</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21057E1" w14:textId="77777777" w:rsidR="00F0157B" w:rsidRPr="00F0157B" w:rsidRDefault="00F0157B" w:rsidP="00F0157B">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4807FD72" w14:textId="77777777" w:rsidR="00F0157B" w:rsidRPr="00F0157B" w:rsidRDefault="00F0157B" w:rsidP="00F0157B">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592ECC8" w14:textId="77777777" w:rsidR="000C0F02" w:rsidRDefault="000C0F02" w:rsidP="00F0157B">
            <w:pPr>
              <w:spacing w:after="0" w:line="240" w:lineRule="auto"/>
              <w:rPr>
                <w:rFonts w:ascii="Times New Roman" w:eastAsia="Times New Roman" w:hAnsi="Times New Roman" w:cs="Times New Roman"/>
                <w:color w:val="333333"/>
                <w:sz w:val="24"/>
                <w:szCs w:val="24"/>
                <w:lang w:eastAsia="en-GB"/>
              </w:rPr>
            </w:pPr>
          </w:p>
          <w:p w14:paraId="2092BADB" w14:textId="77777777" w:rsidR="00F0157B" w:rsidRPr="00F0157B" w:rsidRDefault="00F0157B" w:rsidP="00F0157B">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r w:rsidR="00F0157B" w:rsidRPr="00F0157B" w14:paraId="65C69153" w14:textId="77777777" w:rsidTr="0023154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AB2F0BB" w14:textId="77777777" w:rsidR="00F0157B" w:rsidRPr="00F0157B" w:rsidRDefault="00F0157B" w:rsidP="00F0157B">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Applications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DCA1E02" w14:textId="77777777" w:rsidR="00F0157B" w:rsidRPr="00F0157B" w:rsidRDefault="00F0157B" w:rsidP="00F0157B">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DEE1807" w14:textId="77777777" w:rsidR="00F0157B" w:rsidRPr="00F0157B" w:rsidRDefault="00F0157B" w:rsidP="00F0157B">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21CB490" w14:textId="77777777" w:rsidR="000C0F02" w:rsidRDefault="000C0F02" w:rsidP="00F0157B">
            <w:pPr>
              <w:spacing w:after="0" w:line="240" w:lineRule="auto"/>
              <w:rPr>
                <w:rFonts w:ascii="Times New Roman" w:eastAsia="Times New Roman" w:hAnsi="Times New Roman" w:cs="Times New Roman"/>
                <w:color w:val="333333"/>
                <w:sz w:val="24"/>
                <w:szCs w:val="24"/>
                <w:lang w:eastAsia="en-GB"/>
              </w:rPr>
            </w:pPr>
          </w:p>
          <w:p w14:paraId="1247C112" w14:textId="77777777" w:rsidR="00F0157B" w:rsidRPr="00F0157B" w:rsidRDefault="00F0157B" w:rsidP="00F0157B">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r w:rsidR="00F0157B" w:rsidRPr="00F0157B" w14:paraId="7C387122" w14:textId="77777777" w:rsidTr="0023154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DC2096D" w14:textId="77777777" w:rsidR="00F0157B" w:rsidRPr="00F0157B" w:rsidRDefault="00F0157B" w:rsidP="00F0157B">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Technology</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7F06021" w14:textId="77777777" w:rsidR="00F0157B" w:rsidRPr="00F0157B" w:rsidRDefault="00F0157B" w:rsidP="00F0157B">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BA4C169" w14:textId="77777777" w:rsidR="00F0157B" w:rsidRPr="00F0157B" w:rsidRDefault="00F0157B" w:rsidP="00F0157B">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4A9C9071" w14:textId="77777777" w:rsidR="000C0F02" w:rsidRDefault="000C0F02" w:rsidP="00F0157B">
            <w:pPr>
              <w:spacing w:after="0" w:line="240" w:lineRule="auto"/>
              <w:rPr>
                <w:rFonts w:ascii="Times New Roman" w:eastAsia="Times New Roman" w:hAnsi="Times New Roman" w:cs="Times New Roman"/>
                <w:color w:val="333333"/>
                <w:sz w:val="24"/>
                <w:szCs w:val="24"/>
                <w:lang w:eastAsia="en-GB"/>
              </w:rPr>
            </w:pPr>
          </w:p>
          <w:p w14:paraId="735E1AD6" w14:textId="77777777" w:rsidR="00F0157B" w:rsidRPr="00F0157B" w:rsidRDefault="00F0157B" w:rsidP="00F0157B">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bl>
    <w:p w14:paraId="1C592D0D" w14:textId="77777777" w:rsidR="000C0F02" w:rsidRDefault="000C0F02">
      <w:pPr>
        <w:rPr>
          <w:rFonts w:ascii="Arial" w:eastAsia="Times New Roman" w:hAnsi="Arial" w:cs="Arial"/>
          <w:color w:val="000000"/>
          <w:sz w:val="30"/>
          <w:szCs w:val="30"/>
          <w:lang w:eastAsia="en-GB"/>
        </w:rPr>
      </w:pPr>
    </w:p>
    <w:p w14:paraId="2421FD67" w14:textId="77777777" w:rsidR="00F0157B" w:rsidRPr="00F0157B" w:rsidRDefault="00F0157B" w:rsidP="00F0157B">
      <w:pPr>
        <w:shd w:val="clear" w:color="auto" w:fill="FFFFFF"/>
        <w:spacing w:before="450" w:after="0" w:line="240" w:lineRule="auto"/>
        <w:outlineLvl w:val="1"/>
        <w:rPr>
          <w:rFonts w:ascii="Arial" w:eastAsia="Times New Roman" w:hAnsi="Arial" w:cs="Arial"/>
          <w:color w:val="000000"/>
          <w:sz w:val="30"/>
          <w:szCs w:val="30"/>
          <w:lang w:eastAsia="en-GB"/>
        </w:rPr>
      </w:pPr>
      <w:r w:rsidRPr="00F0157B">
        <w:rPr>
          <w:rFonts w:ascii="Arial" w:eastAsia="Times New Roman" w:hAnsi="Arial" w:cs="Arial"/>
          <w:color w:val="000000"/>
          <w:sz w:val="30"/>
          <w:szCs w:val="30"/>
          <w:lang w:eastAsia="en-GB"/>
        </w:rPr>
        <w:lastRenderedPageBreak/>
        <w:t>GSBPM Maturity Assessment</w:t>
      </w:r>
    </w:p>
    <w:p w14:paraId="47031C4E" w14:textId="77777777" w:rsidR="00F0157B" w:rsidRPr="00231542" w:rsidRDefault="00F0157B" w:rsidP="00F0157B">
      <w:pPr>
        <w:shd w:val="clear" w:color="auto" w:fill="FFFFFF"/>
        <w:spacing w:before="150" w:after="0" w:line="240" w:lineRule="auto"/>
        <w:rPr>
          <w:b/>
        </w:rPr>
      </w:pPr>
      <w:r w:rsidRPr="00231542">
        <w:rPr>
          <w:b/>
        </w:rPr>
        <w:t>The current version of GSBPM is version 5.0.</w:t>
      </w:r>
    </w:p>
    <w:p w14:paraId="5D61A58A" w14:textId="77777777" w:rsidR="00F0157B" w:rsidRPr="00231542" w:rsidRDefault="00F0157B" w:rsidP="00F0157B">
      <w:pPr>
        <w:shd w:val="clear" w:color="auto" w:fill="FFFFFF"/>
        <w:spacing w:before="150" w:after="0" w:line="240" w:lineRule="auto"/>
        <w:rPr>
          <w:b/>
        </w:rPr>
      </w:pPr>
      <w:r w:rsidRPr="00231542">
        <w:rPr>
          <w:b/>
        </w:rPr>
        <w:t>Version Assessed:</w:t>
      </w:r>
    </w:p>
    <w:p w14:paraId="06188ABC" w14:textId="77777777" w:rsidR="00F0157B" w:rsidRDefault="00F0157B" w:rsidP="00F0157B">
      <w:pPr>
        <w:shd w:val="clear" w:color="auto" w:fill="FFFFFF"/>
        <w:spacing w:before="150" w:after="0" w:line="240" w:lineRule="auto"/>
        <w:rPr>
          <w:b/>
        </w:rPr>
      </w:pPr>
      <w:r w:rsidRPr="00231542">
        <w:rPr>
          <w:b/>
        </w:rPr>
        <w:t xml:space="preserve">Target Maturity </w:t>
      </w:r>
      <w:r w:rsidR="000C0F02">
        <w:rPr>
          <w:b/>
        </w:rPr>
        <w:t xml:space="preserve">Level </w:t>
      </w:r>
      <w:r w:rsidRPr="00231542">
        <w:rPr>
          <w:b/>
        </w:rPr>
        <w:t>to be achieved in           years.</w:t>
      </w:r>
    </w:p>
    <w:p w14:paraId="768EFB7A" w14:textId="77777777" w:rsidR="00231542" w:rsidRPr="00F0157B" w:rsidRDefault="00231542" w:rsidP="00F0157B">
      <w:pPr>
        <w:shd w:val="clear" w:color="auto" w:fill="FFFFFF"/>
        <w:spacing w:before="150" w:after="0" w:line="240" w:lineRule="auto"/>
        <w:rPr>
          <w:rFonts w:ascii="Arial" w:eastAsia="Times New Roman" w:hAnsi="Arial" w:cs="Arial"/>
          <w:color w:val="333333"/>
          <w:sz w:val="21"/>
          <w:szCs w:val="21"/>
          <w:lang w:eastAsia="en-GB"/>
        </w:rPr>
      </w:pPr>
    </w:p>
    <w:tbl>
      <w:tblPr>
        <w:tblW w:w="0" w:type="auto"/>
        <w:tblCellMar>
          <w:top w:w="15" w:type="dxa"/>
          <w:left w:w="15" w:type="dxa"/>
          <w:bottom w:w="15" w:type="dxa"/>
          <w:right w:w="15" w:type="dxa"/>
        </w:tblCellMar>
        <w:tblLook w:val="04A0" w:firstRow="1" w:lastRow="0" w:firstColumn="1" w:lastColumn="0" w:noHBand="0" w:noVBand="1"/>
      </w:tblPr>
      <w:tblGrid>
        <w:gridCol w:w="1527"/>
        <w:gridCol w:w="2309"/>
        <w:gridCol w:w="2126"/>
        <w:gridCol w:w="2977"/>
      </w:tblGrid>
      <w:tr w:rsidR="00C966FC" w:rsidRPr="00F0157B" w14:paraId="6BD3918D"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6526577" w14:textId="77777777" w:rsidR="00C966FC" w:rsidRPr="00F0157B" w:rsidRDefault="00C966FC"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 </w:t>
            </w:r>
          </w:p>
          <w:p w14:paraId="020B60AC" w14:textId="77777777" w:rsidR="00C966FC" w:rsidRPr="00F0157B" w:rsidRDefault="00C966FC" w:rsidP="00C74FAE">
            <w:pPr>
              <w:spacing w:before="150"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Dimension</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988632E" w14:textId="77777777" w:rsidR="00C966FC" w:rsidRDefault="00C966FC" w:rsidP="007543F5">
            <w:pPr>
              <w:spacing w:after="0" w:line="240" w:lineRule="auto"/>
              <w:jc w:val="center"/>
              <w:rPr>
                <w:rFonts w:ascii="Times New Roman" w:eastAsia="Times New Roman" w:hAnsi="Times New Roman" w:cs="Times New Roman"/>
                <w:b/>
                <w:bCs/>
                <w:color w:val="333333"/>
                <w:sz w:val="24"/>
                <w:szCs w:val="24"/>
                <w:lang w:eastAsia="en-GB"/>
              </w:rPr>
            </w:pPr>
            <w:r>
              <w:rPr>
                <w:rFonts w:ascii="Times New Roman" w:eastAsia="Times New Roman" w:hAnsi="Times New Roman" w:cs="Times New Roman"/>
                <w:b/>
                <w:bCs/>
                <w:color w:val="333333"/>
                <w:sz w:val="24"/>
                <w:szCs w:val="24"/>
                <w:lang w:eastAsia="en-GB"/>
              </w:rPr>
              <w:t>Current</w:t>
            </w:r>
            <w:r w:rsidRPr="00F0157B">
              <w:rPr>
                <w:rFonts w:ascii="Times New Roman" w:eastAsia="Times New Roman" w:hAnsi="Times New Roman" w:cs="Times New Roman"/>
                <w:b/>
                <w:bCs/>
                <w:color w:val="333333"/>
                <w:sz w:val="24"/>
                <w:szCs w:val="24"/>
                <w:lang w:eastAsia="en-GB"/>
              </w:rPr>
              <w:t xml:space="preserve"> Maturity</w:t>
            </w:r>
            <w:r>
              <w:rPr>
                <w:rFonts w:ascii="Times New Roman" w:eastAsia="Times New Roman" w:hAnsi="Times New Roman" w:cs="Times New Roman"/>
                <w:b/>
                <w:bCs/>
                <w:color w:val="333333"/>
                <w:sz w:val="24"/>
                <w:szCs w:val="24"/>
                <w:lang w:eastAsia="en-GB"/>
              </w:rPr>
              <w:t xml:space="preserve"> Level</w:t>
            </w:r>
          </w:p>
          <w:p w14:paraId="50519422" w14:textId="77777777" w:rsidR="00C966FC" w:rsidRPr="00231542" w:rsidRDefault="00C966FC" w:rsidP="00877E22">
            <w:pPr>
              <w:spacing w:before="150" w:after="0" w:line="240" w:lineRule="auto"/>
              <w:jc w:val="center"/>
              <w:rPr>
                <w:rFonts w:ascii="Times New Roman" w:eastAsia="Times New Roman" w:hAnsi="Times New Roman" w:cs="Times New Roman"/>
                <w:color w:val="333333"/>
                <w:sz w:val="24"/>
                <w:szCs w:val="24"/>
                <w:lang w:eastAsia="en-GB"/>
              </w:rPr>
            </w:pPr>
            <w:r w:rsidRPr="00C966FC">
              <w:rPr>
                <w:rFonts w:ascii="Times New Roman" w:eastAsia="Times New Roman" w:hAnsi="Times New Roman" w:cs="Times New Roman"/>
                <w:b/>
                <w:bCs/>
                <w:sz w:val="24"/>
                <w:szCs w:val="24"/>
                <w:lang w:eastAsia="en-GB"/>
              </w:rPr>
              <w:t>(1-5)</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4ACC491" w14:textId="77777777" w:rsidR="00C966FC" w:rsidRDefault="00C966FC" w:rsidP="007543F5">
            <w:pPr>
              <w:spacing w:after="0" w:line="240" w:lineRule="auto"/>
              <w:jc w:val="center"/>
              <w:rPr>
                <w:rFonts w:ascii="Times New Roman" w:eastAsia="Times New Roman" w:hAnsi="Times New Roman" w:cs="Times New Roman"/>
                <w:b/>
                <w:bCs/>
                <w:color w:val="333333"/>
                <w:sz w:val="24"/>
                <w:szCs w:val="24"/>
                <w:lang w:eastAsia="en-GB"/>
              </w:rPr>
            </w:pPr>
            <w:r>
              <w:rPr>
                <w:rFonts w:ascii="Times New Roman" w:eastAsia="Times New Roman" w:hAnsi="Times New Roman" w:cs="Times New Roman"/>
                <w:b/>
                <w:bCs/>
                <w:color w:val="333333"/>
                <w:sz w:val="24"/>
                <w:szCs w:val="24"/>
                <w:lang w:eastAsia="en-GB"/>
              </w:rPr>
              <w:t>Target</w:t>
            </w:r>
            <w:r w:rsidRPr="00F0157B">
              <w:rPr>
                <w:rFonts w:ascii="Times New Roman" w:eastAsia="Times New Roman" w:hAnsi="Times New Roman" w:cs="Times New Roman"/>
                <w:b/>
                <w:bCs/>
                <w:color w:val="333333"/>
                <w:sz w:val="24"/>
                <w:szCs w:val="24"/>
                <w:lang w:eastAsia="en-GB"/>
              </w:rPr>
              <w:t xml:space="preserve"> Maturity</w:t>
            </w:r>
            <w:r>
              <w:rPr>
                <w:rFonts w:ascii="Times New Roman" w:eastAsia="Times New Roman" w:hAnsi="Times New Roman" w:cs="Times New Roman"/>
                <w:b/>
                <w:bCs/>
                <w:color w:val="333333"/>
                <w:sz w:val="24"/>
                <w:szCs w:val="24"/>
                <w:lang w:eastAsia="en-GB"/>
              </w:rPr>
              <w:t xml:space="preserve"> Level</w:t>
            </w:r>
          </w:p>
          <w:p w14:paraId="52FDD2A1" w14:textId="77777777" w:rsidR="00C966FC" w:rsidRPr="00231542" w:rsidRDefault="00C966FC" w:rsidP="00877E22">
            <w:pPr>
              <w:spacing w:before="150" w:after="0" w:line="240" w:lineRule="auto"/>
              <w:jc w:val="center"/>
              <w:rPr>
                <w:rFonts w:ascii="Times New Roman" w:eastAsia="Times New Roman" w:hAnsi="Times New Roman" w:cs="Times New Roman"/>
                <w:color w:val="333333"/>
                <w:sz w:val="24"/>
                <w:szCs w:val="24"/>
                <w:lang w:eastAsia="en-GB"/>
              </w:rPr>
            </w:pPr>
            <w:r w:rsidRPr="00C966FC">
              <w:rPr>
                <w:rFonts w:ascii="Times New Roman" w:eastAsia="Times New Roman" w:hAnsi="Times New Roman" w:cs="Times New Roman"/>
                <w:b/>
                <w:bCs/>
                <w:color w:val="333333"/>
                <w:sz w:val="24"/>
                <w:szCs w:val="24"/>
                <w:lang w:eastAsia="en-GB"/>
              </w:rPr>
              <w:t>(1-5)</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E86502A" w14:textId="77777777" w:rsidR="00C966FC" w:rsidRPr="00F0157B" w:rsidRDefault="00C966FC" w:rsidP="00877E22">
            <w:pPr>
              <w:spacing w:after="0" w:line="240" w:lineRule="auto"/>
              <w:jc w:val="center"/>
              <w:rPr>
                <w:rFonts w:ascii="Times New Roman" w:eastAsia="Times New Roman" w:hAnsi="Times New Roman" w:cs="Times New Roman"/>
                <w:color w:val="333333"/>
                <w:sz w:val="24"/>
                <w:szCs w:val="24"/>
                <w:lang w:eastAsia="en-GB"/>
              </w:rPr>
            </w:pPr>
            <w:r>
              <w:rPr>
                <w:rFonts w:ascii="Times New Roman" w:eastAsia="Times New Roman" w:hAnsi="Times New Roman" w:cs="Times New Roman"/>
                <w:b/>
                <w:bCs/>
                <w:color w:val="333333"/>
                <w:sz w:val="24"/>
                <w:szCs w:val="24"/>
                <w:lang w:eastAsia="en-GB"/>
              </w:rPr>
              <w:t>Key</w:t>
            </w:r>
            <w:r w:rsidRPr="00F0157B">
              <w:rPr>
                <w:rFonts w:ascii="Times New Roman" w:eastAsia="Times New Roman" w:hAnsi="Times New Roman" w:cs="Times New Roman"/>
                <w:b/>
                <w:bCs/>
                <w:color w:val="333333"/>
                <w:sz w:val="24"/>
                <w:szCs w:val="24"/>
                <w:lang w:eastAsia="en-GB"/>
              </w:rPr>
              <w:t xml:space="preserve"> Steps/</w:t>
            </w:r>
          </w:p>
          <w:p w14:paraId="31BE47C1" w14:textId="77777777" w:rsidR="00C966FC" w:rsidRPr="00F0157B" w:rsidRDefault="00C966FC" w:rsidP="00877E22">
            <w:pPr>
              <w:spacing w:before="150"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Requirements</w:t>
            </w:r>
          </w:p>
        </w:tc>
      </w:tr>
      <w:tr w:rsidR="00231542" w:rsidRPr="00F0157B" w14:paraId="3DEE200C"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E83B147"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Business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D34CFBB"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E11F1BB"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517360A2" w14:textId="77777777" w:rsidR="00231542"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p w14:paraId="524F0E8D" w14:textId="77777777" w:rsidR="000C0F02" w:rsidRPr="00F0157B" w:rsidRDefault="000C0F02" w:rsidP="00877E22">
            <w:pPr>
              <w:spacing w:after="0" w:line="240" w:lineRule="auto"/>
              <w:rPr>
                <w:rFonts w:ascii="Times New Roman" w:eastAsia="Times New Roman" w:hAnsi="Times New Roman" w:cs="Times New Roman"/>
                <w:color w:val="333333"/>
                <w:sz w:val="24"/>
                <w:szCs w:val="24"/>
                <w:lang w:eastAsia="en-GB"/>
              </w:rPr>
            </w:pPr>
          </w:p>
        </w:tc>
      </w:tr>
      <w:tr w:rsidR="00231542" w:rsidRPr="00F0157B" w14:paraId="6EC221E6"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3504A9E"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Methods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A4B7C91"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CF6B98A"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5038CE6E" w14:textId="77777777" w:rsidR="000C0F02" w:rsidRDefault="000C0F02" w:rsidP="00877E22">
            <w:pPr>
              <w:spacing w:after="0" w:line="240" w:lineRule="auto"/>
              <w:rPr>
                <w:rFonts w:ascii="Times New Roman" w:eastAsia="Times New Roman" w:hAnsi="Times New Roman" w:cs="Times New Roman"/>
                <w:color w:val="333333"/>
                <w:sz w:val="24"/>
                <w:szCs w:val="24"/>
                <w:lang w:eastAsia="en-GB"/>
              </w:rPr>
            </w:pPr>
          </w:p>
          <w:p w14:paraId="2E542FFF"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r w:rsidR="00231542" w:rsidRPr="00F0157B" w14:paraId="4DEAB349"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89B73B6"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Information</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EB2CA08"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5BFD8898"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86E1A71" w14:textId="77777777" w:rsidR="000C0F02" w:rsidRDefault="000C0F02" w:rsidP="00877E22">
            <w:pPr>
              <w:spacing w:after="0" w:line="240" w:lineRule="auto"/>
              <w:rPr>
                <w:rFonts w:ascii="Times New Roman" w:eastAsia="Times New Roman" w:hAnsi="Times New Roman" w:cs="Times New Roman"/>
                <w:color w:val="333333"/>
                <w:sz w:val="24"/>
                <w:szCs w:val="24"/>
                <w:lang w:eastAsia="en-GB"/>
              </w:rPr>
            </w:pPr>
          </w:p>
          <w:p w14:paraId="22F9381F"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r w:rsidR="00231542" w:rsidRPr="00F0157B" w14:paraId="1AD733BD"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FECCFEF"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Applications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AF1EA8C"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DBFFE30"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9873EB2" w14:textId="77777777" w:rsidR="000C0F02" w:rsidRDefault="000C0F02" w:rsidP="00877E22">
            <w:pPr>
              <w:spacing w:after="0" w:line="240" w:lineRule="auto"/>
              <w:rPr>
                <w:rFonts w:ascii="Times New Roman" w:eastAsia="Times New Roman" w:hAnsi="Times New Roman" w:cs="Times New Roman"/>
                <w:color w:val="333333"/>
                <w:sz w:val="24"/>
                <w:szCs w:val="24"/>
                <w:lang w:eastAsia="en-GB"/>
              </w:rPr>
            </w:pPr>
          </w:p>
          <w:p w14:paraId="147D028A"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bl>
    <w:p w14:paraId="4CE897B3" w14:textId="77777777" w:rsidR="00F0157B" w:rsidRPr="00F0157B" w:rsidRDefault="00F0157B" w:rsidP="00F0157B">
      <w:pPr>
        <w:shd w:val="clear" w:color="auto" w:fill="FFFFFF"/>
        <w:spacing w:before="450" w:after="0" w:line="240" w:lineRule="auto"/>
        <w:outlineLvl w:val="1"/>
        <w:rPr>
          <w:rFonts w:ascii="Arial" w:eastAsia="Times New Roman" w:hAnsi="Arial" w:cs="Arial"/>
          <w:color w:val="000000"/>
          <w:sz w:val="30"/>
          <w:szCs w:val="30"/>
          <w:lang w:eastAsia="en-GB"/>
        </w:rPr>
      </w:pPr>
      <w:r w:rsidRPr="00F0157B">
        <w:rPr>
          <w:rFonts w:ascii="Arial" w:eastAsia="Times New Roman" w:hAnsi="Arial" w:cs="Arial"/>
          <w:color w:val="000000"/>
          <w:sz w:val="30"/>
          <w:szCs w:val="30"/>
          <w:lang w:eastAsia="en-GB"/>
        </w:rPr>
        <w:t>GSIM Maturity Assessment</w:t>
      </w:r>
    </w:p>
    <w:p w14:paraId="12109728" w14:textId="77777777" w:rsidR="00F0157B" w:rsidRPr="00231542" w:rsidRDefault="00F0157B" w:rsidP="00F0157B">
      <w:pPr>
        <w:shd w:val="clear" w:color="auto" w:fill="FFFFFF"/>
        <w:spacing w:before="150" w:after="0" w:line="240" w:lineRule="auto"/>
        <w:rPr>
          <w:b/>
        </w:rPr>
      </w:pPr>
      <w:r w:rsidRPr="00231542">
        <w:rPr>
          <w:b/>
        </w:rPr>
        <w:t>The current version of GSIM is version 1.1.</w:t>
      </w:r>
    </w:p>
    <w:p w14:paraId="218386F1" w14:textId="77777777" w:rsidR="00F0157B" w:rsidRPr="00231542" w:rsidRDefault="00F0157B" w:rsidP="00F0157B">
      <w:pPr>
        <w:shd w:val="clear" w:color="auto" w:fill="FFFFFF"/>
        <w:spacing w:before="150" w:after="0" w:line="240" w:lineRule="auto"/>
        <w:rPr>
          <w:b/>
        </w:rPr>
      </w:pPr>
      <w:r w:rsidRPr="00231542">
        <w:rPr>
          <w:b/>
        </w:rPr>
        <w:t>Version Assessed:</w:t>
      </w:r>
    </w:p>
    <w:p w14:paraId="4DDC81E0" w14:textId="77777777" w:rsidR="00F0157B" w:rsidRDefault="00F0157B" w:rsidP="00F0157B">
      <w:pPr>
        <w:shd w:val="clear" w:color="auto" w:fill="FFFFFF"/>
        <w:spacing w:before="150" w:after="0" w:line="240" w:lineRule="auto"/>
        <w:rPr>
          <w:b/>
        </w:rPr>
      </w:pPr>
      <w:r w:rsidRPr="00231542">
        <w:rPr>
          <w:b/>
        </w:rPr>
        <w:t xml:space="preserve">Target Maturity </w:t>
      </w:r>
      <w:r w:rsidR="000C0F02">
        <w:rPr>
          <w:b/>
        </w:rPr>
        <w:t xml:space="preserve">Level </w:t>
      </w:r>
      <w:r w:rsidRPr="00231542">
        <w:rPr>
          <w:b/>
        </w:rPr>
        <w:t>to be achieved in           years.</w:t>
      </w:r>
    </w:p>
    <w:p w14:paraId="1F6F3C4E" w14:textId="77777777" w:rsidR="00231542" w:rsidRDefault="00231542" w:rsidP="00F0157B">
      <w:pPr>
        <w:shd w:val="clear" w:color="auto" w:fill="FFFFFF"/>
        <w:spacing w:before="150" w:after="0" w:line="240" w:lineRule="auto"/>
        <w:rPr>
          <w:b/>
        </w:rPr>
      </w:pPr>
    </w:p>
    <w:tbl>
      <w:tblPr>
        <w:tblW w:w="0" w:type="auto"/>
        <w:tblCellMar>
          <w:top w:w="15" w:type="dxa"/>
          <w:left w:w="15" w:type="dxa"/>
          <w:bottom w:w="15" w:type="dxa"/>
          <w:right w:w="15" w:type="dxa"/>
        </w:tblCellMar>
        <w:tblLook w:val="04A0" w:firstRow="1" w:lastRow="0" w:firstColumn="1" w:lastColumn="0" w:noHBand="0" w:noVBand="1"/>
      </w:tblPr>
      <w:tblGrid>
        <w:gridCol w:w="1527"/>
        <w:gridCol w:w="2309"/>
        <w:gridCol w:w="2126"/>
        <w:gridCol w:w="2977"/>
      </w:tblGrid>
      <w:tr w:rsidR="00C966FC" w:rsidRPr="00F0157B" w14:paraId="576E3FF1"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9692C38" w14:textId="77777777" w:rsidR="00C966FC" w:rsidRPr="00F0157B" w:rsidRDefault="00C966FC"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 </w:t>
            </w:r>
          </w:p>
          <w:p w14:paraId="22D21672" w14:textId="77777777" w:rsidR="00C966FC" w:rsidRPr="00F0157B" w:rsidRDefault="00C966FC" w:rsidP="00C74FAE">
            <w:pPr>
              <w:spacing w:before="150"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Dimension</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0B3CC6F" w14:textId="77777777" w:rsidR="00C966FC" w:rsidRDefault="00C966FC" w:rsidP="007543F5">
            <w:pPr>
              <w:spacing w:after="0" w:line="240" w:lineRule="auto"/>
              <w:jc w:val="center"/>
              <w:rPr>
                <w:rFonts w:ascii="Times New Roman" w:eastAsia="Times New Roman" w:hAnsi="Times New Roman" w:cs="Times New Roman"/>
                <w:b/>
                <w:bCs/>
                <w:color w:val="333333"/>
                <w:sz w:val="24"/>
                <w:szCs w:val="24"/>
                <w:lang w:eastAsia="en-GB"/>
              </w:rPr>
            </w:pPr>
            <w:r>
              <w:rPr>
                <w:rFonts w:ascii="Times New Roman" w:eastAsia="Times New Roman" w:hAnsi="Times New Roman" w:cs="Times New Roman"/>
                <w:b/>
                <w:bCs/>
                <w:color w:val="333333"/>
                <w:sz w:val="24"/>
                <w:szCs w:val="24"/>
                <w:lang w:eastAsia="en-GB"/>
              </w:rPr>
              <w:t>Current</w:t>
            </w:r>
            <w:r w:rsidRPr="00F0157B">
              <w:rPr>
                <w:rFonts w:ascii="Times New Roman" w:eastAsia="Times New Roman" w:hAnsi="Times New Roman" w:cs="Times New Roman"/>
                <w:b/>
                <w:bCs/>
                <w:color w:val="333333"/>
                <w:sz w:val="24"/>
                <w:szCs w:val="24"/>
                <w:lang w:eastAsia="en-GB"/>
              </w:rPr>
              <w:t xml:space="preserve"> Maturity</w:t>
            </w:r>
            <w:r>
              <w:rPr>
                <w:rFonts w:ascii="Times New Roman" w:eastAsia="Times New Roman" w:hAnsi="Times New Roman" w:cs="Times New Roman"/>
                <w:b/>
                <w:bCs/>
                <w:color w:val="333333"/>
                <w:sz w:val="24"/>
                <w:szCs w:val="24"/>
                <w:lang w:eastAsia="en-GB"/>
              </w:rPr>
              <w:t xml:space="preserve"> Level</w:t>
            </w:r>
          </w:p>
          <w:p w14:paraId="3CB6A0EE" w14:textId="77777777" w:rsidR="00C966FC" w:rsidRPr="00231542" w:rsidRDefault="00C966FC" w:rsidP="00877E22">
            <w:pPr>
              <w:spacing w:before="150" w:after="0" w:line="240" w:lineRule="auto"/>
              <w:jc w:val="center"/>
              <w:rPr>
                <w:rFonts w:ascii="Times New Roman" w:eastAsia="Times New Roman" w:hAnsi="Times New Roman" w:cs="Times New Roman"/>
                <w:color w:val="333333"/>
                <w:sz w:val="24"/>
                <w:szCs w:val="24"/>
                <w:lang w:eastAsia="en-GB"/>
              </w:rPr>
            </w:pPr>
            <w:r w:rsidRPr="00C966FC">
              <w:rPr>
                <w:rFonts w:ascii="Times New Roman" w:eastAsia="Times New Roman" w:hAnsi="Times New Roman" w:cs="Times New Roman"/>
                <w:b/>
                <w:bCs/>
                <w:sz w:val="24"/>
                <w:szCs w:val="24"/>
                <w:lang w:eastAsia="en-GB"/>
              </w:rPr>
              <w:t>(1-5)</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4548A5CC" w14:textId="77777777" w:rsidR="00C966FC" w:rsidRDefault="00C966FC" w:rsidP="007543F5">
            <w:pPr>
              <w:spacing w:after="0" w:line="240" w:lineRule="auto"/>
              <w:jc w:val="center"/>
              <w:rPr>
                <w:rFonts w:ascii="Times New Roman" w:eastAsia="Times New Roman" w:hAnsi="Times New Roman" w:cs="Times New Roman"/>
                <w:b/>
                <w:bCs/>
                <w:color w:val="333333"/>
                <w:sz w:val="24"/>
                <w:szCs w:val="24"/>
                <w:lang w:eastAsia="en-GB"/>
              </w:rPr>
            </w:pPr>
            <w:r>
              <w:rPr>
                <w:rFonts w:ascii="Times New Roman" w:eastAsia="Times New Roman" w:hAnsi="Times New Roman" w:cs="Times New Roman"/>
                <w:b/>
                <w:bCs/>
                <w:color w:val="333333"/>
                <w:sz w:val="24"/>
                <w:szCs w:val="24"/>
                <w:lang w:eastAsia="en-GB"/>
              </w:rPr>
              <w:t>Target</w:t>
            </w:r>
            <w:r w:rsidRPr="00F0157B">
              <w:rPr>
                <w:rFonts w:ascii="Times New Roman" w:eastAsia="Times New Roman" w:hAnsi="Times New Roman" w:cs="Times New Roman"/>
                <w:b/>
                <w:bCs/>
                <w:color w:val="333333"/>
                <w:sz w:val="24"/>
                <w:szCs w:val="24"/>
                <w:lang w:eastAsia="en-GB"/>
              </w:rPr>
              <w:t xml:space="preserve"> Maturity</w:t>
            </w:r>
            <w:r>
              <w:rPr>
                <w:rFonts w:ascii="Times New Roman" w:eastAsia="Times New Roman" w:hAnsi="Times New Roman" w:cs="Times New Roman"/>
                <w:b/>
                <w:bCs/>
                <w:color w:val="333333"/>
                <w:sz w:val="24"/>
                <w:szCs w:val="24"/>
                <w:lang w:eastAsia="en-GB"/>
              </w:rPr>
              <w:t xml:space="preserve"> Level</w:t>
            </w:r>
          </w:p>
          <w:p w14:paraId="0F0D6D10" w14:textId="77777777" w:rsidR="00C966FC" w:rsidRPr="00231542" w:rsidRDefault="00C966FC" w:rsidP="00877E22">
            <w:pPr>
              <w:spacing w:before="150" w:after="0" w:line="240" w:lineRule="auto"/>
              <w:jc w:val="center"/>
              <w:rPr>
                <w:rFonts w:ascii="Times New Roman" w:eastAsia="Times New Roman" w:hAnsi="Times New Roman" w:cs="Times New Roman"/>
                <w:color w:val="333333"/>
                <w:sz w:val="24"/>
                <w:szCs w:val="24"/>
                <w:lang w:eastAsia="en-GB"/>
              </w:rPr>
            </w:pPr>
            <w:r w:rsidRPr="00C966FC">
              <w:rPr>
                <w:rFonts w:ascii="Times New Roman" w:eastAsia="Times New Roman" w:hAnsi="Times New Roman" w:cs="Times New Roman"/>
                <w:b/>
                <w:bCs/>
                <w:color w:val="333333"/>
                <w:sz w:val="24"/>
                <w:szCs w:val="24"/>
                <w:lang w:eastAsia="en-GB"/>
              </w:rPr>
              <w:t>(1-5)</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111DAC26" w14:textId="77777777" w:rsidR="00C966FC" w:rsidRPr="00F0157B" w:rsidRDefault="00C966FC" w:rsidP="00877E22">
            <w:pPr>
              <w:spacing w:after="0" w:line="240" w:lineRule="auto"/>
              <w:jc w:val="center"/>
              <w:rPr>
                <w:rFonts w:ascii="Times New Roman" w:eastAsia="Times New Roman" w:hAnsi="Times New Roman" w:cs="Times New Roman"/>
                <w:color w:val="333333"/>
                <w:sz w:val="24"/>
                <w:szCs w:val="24"/>
                <w:lang w:eastAsia="en-GB"/>
              </w:rPr>
            </w:pPr>
            <w:r>
              <w:rPr>
                <w:rFonts w:ascii="Times New Roman" w:eastAsia="Times New Roman" w:hAnsi="Times New Roman" w:cs="Times New Roman"/>
                <w:b/>
                <w:bCs/>
                <w:color w:val="333333"/>
                <w:sz w:val="24"/>
                <w:szCs w:val="24"/>
                <w:lang w:eastAsia="en-GB"/>
              </w:rPr>
              <w:t>Key</w:t>
            </w:r>
            <w:r w:rsidRPr="00F0157B">
              <w:rPr>
                <w:rFonts w:ascii="Times New Roman" w:eastAsia="Times New Roman" w:hAnsi="Times New Roman" w:cs="Times New Roman"/>
                <w:b/>
                <w:bCs/>
                <w:color w:val="333333"/>
                <w:sz w:val="24"/>
                <w:szCs w:val="24"/>
                <w:lang w:eastAsia="en-GB"/>
              </w:rPr>
              <w:t xml:space="preserve"> Steps/</w:t>
            </w:r>
          </w:p>
          <w:p w14:paraId="3A61DD29" w14:textId="77777777" w:rsidR="00C966FC" w:rsidRPr="00F0157B" w:rsidRDefault="00C966FC" w:rsidP="00877E22">
            <w:pPr>
              <w:spacing w:before="150"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Requirements</w:t>
            </w:r>
          </w:p>
        </w:tc>
      </w:tr>
      <w:tr w:rsidR="00231542" w:rsidRPr="00F0157B" w14:paraId="641EB98A"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B97D66B"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Business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4B09A6DB"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4C52ED2F"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46204CF" w14:textId="77777777" w:rsidR="00231542"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p w14:paraId="5F5F3FC8" w14:textId="77777777" w:rsidR="000C0F02" w:rsidRPr="00F0157B" w:rsidRDefault="000C0F02" w:rsidP="00877E22">
            <w:pPr>
              <w:spacing w:after="0" w:line="240" w:lineRule="auto"/>
              <w:rPr>
                <w:rFonts w:ascii="Times New Roman" w:eastAsia="Times New Roman" w:hAnsi="Times New Roman" w:cs="Times New Roman"/>
                <w:color w:val="333333"/>
                <w:sz w:val="24"/>
                <w:szCs w:val="24"/>
                <w:lang w:eastAsia="en-GB"/>
              </w:rPr>
            </w:pPr>
          </w:p>
        </w:tc>
      </w:tr>
      <w:tr w:rsidR="00231542" w:rsidRPr="00F0157B" w14:paraId="5BA579FD"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9C0D3D4"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Methods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458B26AF"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657EA09"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5BA024E" w14:textId="77777777" w:rsidR="000C0F02" w:rsidRDefault="000C0F02" w:rsidP="00877E22">
            <w:pPr>
              <w:spacing w:after="0" w:line="240" w:lineRule="auto"/>
              <w:rPr>
                <w:rFonts w:ascii="Times New Roman" w:eastAsia="Times New Roman" w:hAnsi="Times New Roman" w:cs="Times New Roman"/>
                <w:color w:val="333333"/>
                <w:sz w:val="24"/>
                <w:szCs w:val="24"/>
                <w:lang w:eastAsia="en-GB"/>
              </w:rPr>
            </w:pPr>
          </w:p>
          <w:p w14:paraId="7BF75C86"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r w:rsidR="00231542" w:rsidRPr="00F0157B" w14:paraId="26F15D2E"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645BBBE"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Information</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C406A3F"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E38E766"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8121F46" w14:textId="77777777" w:rsidR="000C0F02" w:rsidRDefault="000C0F02" w:rsidP="00877E22">
            <w:pPr>
              <w:spacing w:after="0" w:line="240" w:lineRule="auto"/>
              <w:rPr>
                <w:rFonts w:ascii="Times New Roman" w:eastAsia="Times New Roman" w:hAnsi="Times New Roman" w:cs="Times New Roman"/>
                <w:color w:val="333333"/>
                <w:sz w:val="24"/>
                <w:szCs w:val="24"/>
                <w:lang w:eastAsia="en-GB"/>
              </w:rPr>
            </w:pPr>
          </w:p>
          <w:p w14:paraId="1A46BDF0"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r w:rsidR="00231542" w:rsidRPr="00F0157B" w14:paraId="0BFBA777"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14908202"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Applications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6D84778"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23A77AC"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80DDA5A" w14:textId="77777777" w:rsidR="000C0F02" w:rsidRDefault="000C0F02" w:rsidP="00877E22">
            <w:pPr>
              <w:spacing w:after="0" w:line="240" w:lineRule="auto"/>
              <w:rPr>
                <w:rFonts w:ascii="Times New Roman" w:eastAsia="Times New Roman" w:hAnsi="Times New Roman" w:cs="Times New Roman"/>
                <w:color w:val="333333"/>
                <w:sz w:val="24"/>
                <w:szCs w:val="24"/>
                <w:lang w:eastAsia="en-GB"/>
              </w:rPr>
            </w:pPr>
          </w:p>
          <w:p w14:paraId="167E7282"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bl>
    <w:p w14:paraId="50544996" w14:textId="77777777" w:rsidR="00231542" w:rsidRPr="00231542" w:rsidRDefault="00231542" w:rsidP="00F0157B">
      <w:pPr>
        <w:shd w:val="clear" w:color="auto" w:fill="FFFFFF"/>
        <w:spacing w:before="150" w:after="0" w:line="240" w:lineRule="auto"/>
        <w:rPr>
          <w:b/>
        </w:rPr>
      </w:pPr>
    </w:p>
    <w:p w14:paraId="4C97D2AA" w14:textId="77777777" w:rsidR="00F0157B" w:rsidRPr="00F0157B" w:rsidRDefault="00F0157B" w:rsidP="00F0157B">
      <w:pPr>
        <w:shd w:val="clear" w:color="auto" w:fill="FFFFFF"/>
        <w:spacing w:before="150" w:after="0" w:line="240" w:lineRule="auto"/>
        <w:rPr>
          <w:rFonts w:ascii="Arial" w:eastAsia="Times New Roman" w:hAnsi="Arial" w:cs="Arial"/>
          <w:color w:val="333333"/>
          <w:sz w:val="21"/>
          <w:szCs w:val="21"/>
          <w:lang w:eastAsia="en-GB"/>
        </w:rPr>
      </w:pPr>
      <w:r w:rsidRPr="00F0157B">
        <w:rPr>
          <w:rFonts w:ascii="Arial" w:eastAsia="Times New Roman" w:hAnsi="Arial" w:cs="Arial"/>
          <w:color w:val="333333"/>
          <w:sz w:val="21"/>
          <w:szCs w:val="21"/>
          <w:lang w:eastAsia="en-GB"/>
        </w:rPr>
        <w:t> </w:t>
      </w:r>
    </w:p>
    <w:p w14:paraId="77798F0F" w14:textId="77777777" w:rsidR="00F0157B" w:rsidRPr="00F0157B" w:rsidRDefault="00F0157B" w:rsidP="000C0F02">
      <w:pPr>
        <w:shd w:val="clear" w:color="auto" w:fill="FFFFFF"/>
        <w:spacing w:before="150" w:after="0" w:line="240" w:lineRule="auto"/>
        <w:rPr>
          <w:rFonts w:ascii="Arial" w:eastAsia="Times New Roman" w:hAnsi="Arial" w:cs="Arial"/>
          <w:color w:val="000000"/>
          <w:sz w:val="30"/>
          <w:szCs w:val="30"/>
          <w:lang w:eastAsia="en-GB"/>
        </w:rPr>
      </w:pPr>
      <w:r w:rsidRPr="00F0157B">
        <w:rPr>
          <w:rFonts w:ascii="Arial" w:eastAsia="Times New Roman" w:hAnsi="Arial" w:cs="Arial"/>
          <w:color w:val="333333"/>
          <w:sz w:val="21"/>
          <w:szCs w:val="21"/>
          <w:lang w:eastAsia="en-GB"/>
        </w:rPr>
        <w:lastRenderedPageBreak/>
        <w:t> </w:t>
      </w:r>
      <w:r w:rsidRPr="00F0157B">
        <w:rPr>
          <w:rFonts w:ascii="Arial" w:eastAsia="Times New Roman" w:hAnsi="Arial" w:cs="Arial"/>
          <w:color w:val="000000"/>
          <w:sz w:val="30"/>
          <w:szCs w:val="30"/>
          <w:lang w:eastAsia="en-GB"/>
        </w:rPr>
        <w:t>CSPA Maturity Assessment</w:t>
      </w:r>
    </w:p>
    <w:p w14:paraId="0D722159" w14:textId="77777777" w:rsidR="00F0157B" w:rsidRPr="00231542" w:rsidRDefault="00F0157B" w:rsidP="00F0157B">
      <w:pPr>
        <w:shd w:val="clear" w:color="auto" w:fill="FFFFFF"/>
        <w:spacing w:before="150" w:after="0" w:line="240" w:lineRule="auto"/>
        <w:rPr>
          <w:b/>
        </w:rPr>
      </w:pPr>
      <w:r w:rsidRPr="00231542">
        <w:rPr>
          <w:b/>
        </w:rPr>
        <w:t>The current version of CSPA is version 1.5.</w:t>
      </w:r>
    </w:p>
    <w:p w14:paraId="6E760036" w14:textId="77777777" w:rsidR="00F0157B" w:rsidRPr="00231542" w:rsidRDefault="00231542" w:rsidP="00F0157B">
      <w:pPr>
        <w:shd w:val="clear" w:color="auto" w:fill="FFFFFF"/>
        <w:spacing w:before="150" w:after="0" w:line="240" w:lineRule="auto"/>
        <w:rPr>
          <w:b/>
        </w:rPr>
      </w:pPr>
      <w:r>
        <w:rPr>
          <w:b/>
        </w:rPr>
        <w:t xml:space="preserve">Version Assessed: </w:t>
      </w:r>
    </w:p>
    <w:p w14:paraId="3FF31041" w14:textId="77777777" w:rsidR="00F0157B" w:rsidRDefault="00F0157B" w:rsidP="00F0157B">
      <w:pPr>
        <w:shd w:val="clear" w:color="auto" w:fill="FFFFFF"/>
        <w:spacing w:before="150" w:after="0" w:line="240" w:lineRule="auto"/>
        <w:rPr>
          <w:rFonts w:ascii="Arial" w:eastAsia="Times New Roman" w:hAnsi="Arial" w:cs="Arial"/>
          <w:color w:val="333333"/>
          <w:sz w:val="21"/>
          <w:szCs w:val="21"/>
          <w:lang w:eastAsia="en-GB"/>
        </w:rPr>
      </w:pPr>
      <w:r w:rsidRPr="00231542">
        <w:rPr>
          <w:b/>
        </w:rPr>
        <w:t xml:space="preserve">Target Maturity </w:t>
      </w:r>
      <w:r w:rsidR="000C0F02">
        <w:rPr>
          <w:b/>
        </w:rPr>
        <w:t xml:space="preserve">Level </w:t>
      </w:r>
      <w:r w:rsidRPr="00231542">
        <w:rPr>
          <w:b/>
        </w:rPr>
        <w:t>to be achieved in           years</w:t>
      </w:r>
      <w:r w:rsidRPr="00F0157B">
        <w:rPr>
          <w:rFonts w:ascii="Arial" w:eastAsia="Times New Roman" w:hAnsi="Arial" w:cs="Arial"/>
          <w:color w:val="333333"/>
          <w:sz w:val="21"/>
          <w:szCs w:val="21"/>
          <w:lang w:eastAsia="en-GB"/>
        </w:rPr>
        <w:t>.</w:t>
      </w:r>
    </w:p>
    <w:p w14:paraId="6AC3522C" w14:textId="77777777" w:rsidR="00231542" w:rsidRPr="00F0157B" w:rsidRDefault="00231542" w:rsidP="00F0157B">
      <w:pPr>
        <w:shd w:val="clear" w:color="auto" w:fill="FFFFFF"/>
        <w:spacing w:before="150" w:after="0" w:line="240" w:lineRule="auto"/>
        <w:rPr>
          <w:rFonts w:ascii="Arial" w:eastAsia="Times New Roman" w:hAnsi="Arial" w:cs="Arial"/>
          <w:color w:val="333333"/>
          <w:sz w:val="21"/>
          <w:szCs w:val="21"/>
          <w:lang w:eastAsia="en-GB"/>
        </w:rPr>
      </w:pPr>
    </w:p>
    <w:tbl>
      <w:tblPr>
        <w:tblW w:w="0" w:type="auto"/>
        <w:tblCellMar>
          <w:top w:w="15" w:type="dxa"/>
          <w:left w:w="15" w:type="dxa"/>
          <w:bottom w:w="15" w:type="dxa"/>
          <w:right w:w="15" w:type="dxa"/>
        </w:tblCellMar>
        <w:tblLook w:val="04A0" w:firstRow="1" w:lastRow="0" w:firstColumn="1" w:lastColumn="0" w:noHBand="0" w:noVBand="1"/>
      </w:tblPr>
      <w:tblGrid>
        <w:gridCol w:w="1527"/>
        <w:gridCol w:w="2309"/>
        <w:gridCol w:w="2126"/>
        <w:gridCol w:w="2977"/>
      </w:tblGrid>
      <w:tr w:rsidR="00C966FC" w:rsidRPr="00F0157B" w14:paraId="6A19ECE9"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234438A" w14:textId="77777777" w:rsidR="00C966FC" w:rsidRPr="00F0157B" w:rsidRDefault="00C966FC"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 </w:t>
            </w:r>
          </w:p>
          <w:p w14:paraId="0A0FF202" w14:textId="77777777" w:rsidR="00C966FC" w:rsidRPr="00F0157B" w:rsidRDefault="00C966FC" w:rsidP="00C74FAE">
            <w:pPr>
              <w:spacing w:before="150"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Dimension</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0C3E748" w14:textId="77777777" w:rsidR="00C966FC" w:rsidRDefault="00C966FC" w:rsidP="007543F5">
            <w:pPr>
              <w:spacing w:after="0" w:line="240" w:lineRule="auto"/>
              <w:jc w:val="center"/>
              <w:rPr>
                <w:rFonts w:ascii="Times New Roman" w:eastAsia="Times New Roman" w:hAnsi="Times New Roman" w:cs="Times New Roman"/>
                <w:b/>
                <w:bCs/>
                <w:color w:val="333333"/>
                <w:sz w:val="24"/>
                <w:szCs w:val="24"/>
                <w:lang w:eastAsia="en-GB"/>
              </w:rPr>
            </w:pPr>
            <w:r>
              <w:rPr>
                <w:rFonts w:ascii="Times New Roman" w:eastAsia="Times New Roman" w:hAnsi="Times New Roman" w:cs="Times New Roman"/>
                <w:b/>
                <w:bCs/>
                <w:color w:val="333333"/>
                <w:sz w:val="24"/>
                <w:szCs w:val="24"/>
                <w:lang w:eastAsia="en-GB"/>
              </w:rPr>
              <w:t>Current</w:t>
            </w:r>
            <w:r w:rsidRPr="00F0157B">
              <w:rPr>
                <w:rFonts w:ascii="Times New Roman" w:eastAsia="Times New Roman" w:hAnsi="Times New Roman" w:cs="Times New Roman"/>
                <w:b/>
                <w:bCs/>
                <w:color w:val="333333"/>
                <w:sz w:val="24"/>
                <w:szCs w:val="24"/>
                <w:lang w:eastAsia="en-GB"/>
              </w:rPr>
              <w:t xml:space="preserve"> Maturity</w:t>
            </w:r>
            <w:r>
              <w:rPr>
                <w:rFonts w:ascii="Times New Roman" w:eastAsia="Times New Roman" w:hAnsi="Times New Roman" w:cs="Times New Roman"/>
                <w:b/>
                <w:bCs/>
                <w:color w:val="333333"/>
                <w:sz w:val="24"/>
                <w:szCs w:val="24"/>
                <w:lang w:eastAsia="en-GB"/>
              </w:rPr>
              <w:t xml:space="preserve"> Level</w:t>
            </w:r>
          </w:p>
          <w:p w14:paraId="168C839C" w14:textId="77777777" w:rsidR="00C966FC" w:rsidRPr="00231542" w:rsidRDefault="00C966FC" w:rsidP="00877E22">
            <w:pPr>
              <w:spacing w:before="150" w:after="0" w:line="240" w:lineRule="auto"/>
              <w:jc w:val="center"/>
              <w:rPr>
                <w:rFonts w:ascii="Times New Roman" w:eastAsia="Times New Roman" w:hAnsi="Times New Roman" w:cs="Times New Roman"/>
                <w:color w:val="333333"/>
                <w:sz w:val="24"/>
                <w:szCs w:val="24"/>
                <w:lang w:eastAsia="en-GB"/>
              </w:rPr>
            </w:pPr>
            <w:r w:rsidRPr="00C966FC">
              <w:rPr>
                <w:rFonts w:ascii="Times New Roman" w:eastAsia="Times New Roman" w:hAnsi="Times New Roman" w:cs="Times New Roman"/>
                <w:b/>
                <w:bCs/>
                <w:sz w:val="24"/>
                <w:szCs w:val="24"/>
                <w:lang w:eastAsia="en-GB"/>
              </w:rPr>
              <w:t>(1-5)</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7A1B1F8" w14:textId="77777777" w:rsidR="00C966FC" w:rsidRDefault="00C966FC" w:rsidP="007543F5">
            <w:pPr>
              <w:spacing w:after="0" w:line="240" w:lineRule="auto"/>
              <w:jc w:val="center"/>
              <w:rPr>
                <w:rFonts w:ascii="Times New Roman" w:eastAsia="Times New Roman" w:hAnsi="Times New Roman" w:cs="Times New Roman"/>
                <w:b/>
                <w:bCs/>
                <w:color w:val="333333"/>
                <w:sz w:val="24"/>
                <w:szCs w:val="24"/>
                <w:lang w:eastAsia="en-GB"/>
              </w:rPr>
            </w:pPr>
            <w:r>
              <w:rPr>
                <w:rFonts w:ascii="Times New Roman" w:eastAsia="Times New Roman" w:hAnsi="Times New Roman" w:cs="Times New Roman"/>
                <w:b/>
                <w:bCs/>
                <w:color w:val="333333"/>
                <w:sz w:val="24"/>
                <w:szCs w:val="24"/>
                <w:lang w:eastAsia="en-GB"/>
              </w:rPr>
              <w:t>Target</w:t>
            </w:r>
            <w:r w:rsidRPr="00F0157B">
              <w:rPr>
                <w:rFonts w:ascii="Times New Roman" w:eastAsia="Times New Roman" w:hAnsi="Times New Roman" w:cs="Times New Roman"/>
                <w:b/>
                <w:bCs/>
                <w:color w:val="333333"/>
                <w:sz w:val="24"/>
                <w:szCs w:val="24"/>
                <w:lang w:eastAsia="en-GB"/>
              </w:rPr>
              <w:t xml:space="preserve"> Maturity</w:t>
            </w:r>
            <w:r>
              <w:rPr>
                <w:rFonts w:ascii="Times New Roman" w:eastAsia="Times New Roman" w:hAnsi="Times New Roman" w:cs="Times New Roman"/>
                <w:b/>
                <w:bCs/>
                <w:color w:val="333333"/>
                <w:sz w:val="24"/>
                <w:szCs w:val="24"/>
                <w:lang w:eastAsia="en-GB"/>
              </w:rPr>
              <w:t xml:space="preserve"> Level</w:t>
            </w:r>
          </w:p>
          <w:p w14:paraId="013536B6" w14:textId="77777777" w:rsidR="00C966FC" w:rsidRPr="00231542" w:rsidRDefault="00C966FC" w:rsidP="00877E22">
            <w:pPr>
              <w:spacing w:before="150" w:after="0" w:line="240" w:lineRule="auto"/>
              <w:jc w:val="center"/>
              <w:rPr>
                <w:rFonts w:ascii="Times New Roman" w:eastAsia="Times New Roman" w:hAnsi="Times New Roman" w:cs="Times New Roman"/>
                <w:color w:val="333333"/>
                <w:sz w:val="24"/>
                <w:szCs w:val="24"/>
                <w:lang w:eastAsia="en-GB"/>
              </w:rPr>
            </w:pPr>
            <w:r w:rsidRPr="00C966FC">
              <w:rPr>
                <w:rFonts w:ascii="Times New Roman" w:eastAsia="Times New Roman" w:hAnsi="Times New Roman" w:cs="Times New Roman"/>
                <w:b/>
                <w:bCs/>
                <w:color w:val="333333"/>
                <w:sz w:val="24"/>
                <w:szCs w:val="24"/>
                <w:lang w:eastAsia="en-GB"/>
              </w:rPr>
              <w:t>(1-5)</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1809FC2" w14:textId="77777777" w:rsidR="00C966FC" w:rsidRPr="00F0157B" w:rsidRDefault="00C966FC" w:rsidP="00877E22">
            <w:pPr>
              <w:spacing w:after="0" w:line="240" w:lineRule="auto"/>
              <w:jc w:val="center"/>
              <w:rPr>
                <w:rFonts w:ascii="Times New Roman" w:eastAsia="Times New Roman" w:hAnsi="Times New Roman" w:cs="Times New Roman"/>
                <w:color w:val="333333"/>
                <w:sz w:val="24"/>
                <w:szCs w:val="24"/>
                <w:lang w:eastAsia="en-GB"/>
              </w:rPr>
            </w:pPr>
            <w:r>
              <w:rPr>
                <w:rFonts w:ascii="Times New Roman" w:eastAsia="Times New Roman" w:hAnsi="Times New Roman" w:cs="Times New Roman"/>
                <w:b/>
                <w:bCs/>
                <w:color w:val="333333"/>
                <w:sz w:val="24"/>
                <w:szCs w:val="24"/>
                <w:lang w:eastAsia="en-GB"/>
              </w:rPr>
              <w:t>Key</w:t>
            </w:r>
            <w:r w:rsidRPr="00F0157B">
              <w:rPr>
                <w:rFonts w:ascii="Times New Roman" w:eastAsia="Times New Roman" w:hAnsi="Times New Roman" w:cs="Times New Roman"/>
                <w:b/>
                <w:bCs/>
                <w:color w:val="333333"/>
                <w:sz w:val="24"/>
                <w:szCs w:val="24"/>
                <w:lang w:eastAsia="en-GB"/>
              </w:rPr>
              <w:t xml:space="preserve"> Steps/</w:t>
            </w:r>
          </w:p>
          <w:p w14:paraId="6E7DC5CB" w14:textId="77777777" w:rsidR="00C966FC" w:rsidRPr="00F0157B" w:rsidRDefault="00C966FC" w:rsidP="00877E22">
            <w:pPr>
              <w:spacing w:before="150"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b/>
                <w:bCs/>
                <w:color w:val="333333"/>
                <w:sz w:val="24"/>
                <w:szCs w:val="24"/>
                <w:lang w:eastAsia="en-GB"/>
              </w:rPr>
              <w:t>Requirements</w:t>
            </w:r>
          </w:p>
        </w:tc>
      </w:tr>
      <w:tr w:rsidR="00231542" w:rsidRPr="00F0157B" w14:paraId="192ECDD5"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FA2A3B2"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Business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1D6EE9F0"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431162D8"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D09DD53" w14:textId="77777777" w:rsidR="00231542"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p w14:paraId="4E7C7F5C" w14:textId="77777777" w:rsidR="000C0F02" w:rsidRPr="00F0157B" w:rsidRDefault="000C0F02" w:rsidP="00877E22">
            <w:pPr>
              <w:spacing w:after="0" w:line="240" w:lineRule="auto"/>
              <w:rPr>
                <w:rFonts w:ascii="Times New Roman" w:eastAsia="Times New Roman" w:hAnsi="Times New Roman" w:cs="Times New Roman"/>
                <w:color w:val="333333"/>
                <w:sz w:val="24"/>
                <w:szCs w:val="24"/>
                <w:lang w:eastAsia="en-GB"/>
              </w:rPr>
            </w:pPr>
          </w:p>
        </w:tc>
      </w:tr>
      <w:tr w:rsidR="00231542" w:rsidRPr="00F0157B" w14:paraId="1679A464"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39B1CF3"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Methods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0B2756F"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9501764"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509E18AA" w14:textId="77777777" w:rsidR="000C0F02" w:rsidRDefault="000C0F02" w:rsidP="00877E22">
            <w:pPr>
              <w:spacing w:after="0" w:line="240" w:lineRule="auto"/>
              <w:rPr>
                <w:rFonts w:ascii="Times New Roman" w:eastAsia="Times New Roman" w:hAnsi="Times New Roman" w:cs="Times New Roman"/>
                <w:color w:val="333333"/>
                <w:sz w:val="24"/>
                <w:szCs w:val="24"/>
                <w:lang w:eastAsia="en-GB"/>
              </w:rPr>
            </w:pPr>
          </w:p>
          <w:p w14:paraId="5C251A95"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r w:rsidR="00231542" w:rsidRPr="00F0157B" w14:paraId="494D7094"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53A45722"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Information</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62AFA624"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07859769"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B0E52F0" w14:textId="77777777" w:rsidR="000C0F02" w:rsidRDefault="000C0F02" w:rsidP="00877E22">
            <w:pPr>
              <w:spacing w:after="0" w:line="240" w:lineRule="auto"/>
              <w:rPr>
                <w:rFonts w:ascii="Times New Roman" w:eastAsia="Times New Roman" w:hAnsi="Times New Roman" w:cs="Times New Roman"/>
                <w:color w:val="333333"/>
                <w:sz w:val="24"/>
                <w:szCs w:val="24"/>
                <w:lang w:eastAsia="en-GB"/>
              </w:rPr>
            </w:pPr>
          </w:p>
          <w:p w14:paraId="5F909914"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r w:rsidR="00231542" w:rsidRPr="00F0157B" w14:paraId="41D2E7DF"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AE4AF37"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Applications</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72229576"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33CCD0D2"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5373D2FE" w14:textId="77777777" w:rsidR="000C0F02" w:rsidRDefault="000C0F02" w:rsidP="00877E22">
            <w:pPr>
              <w:spacing w:after="0" w:line="240" w:lineRule="auto"/>
              <w:rPr>
                <w:rFonts w:ascii="Times New Roman" w:eastAsia="Times New Roman" w:hAnsi="Times New Roman" w:cs="Times New Roman"/>
                <w:color w:val="333333"/>
                <w:sz w:val="24"/>
                <w:szCs w:val="24"/>
                <w:lang w:eastAsia="en-GB"/>
              </w:rPr>
            </w:pPr>
          </w:p>
          <w:p w14:paraId="1D7237C9"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r w:rsidR="00231542" w:rsidRPr="00F0157B" w14:paraId="13E38005" w14:textId="77777777" w:rsidTr="00877E22">
        <w:tc>
          <w:tcPr>
            <w:tcW w:w="0" w:type="auto"/>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53162549"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Technology</w:t>
            </w:r>
          </w:p>
        </w:tc>
        <w:tc>
          <w:tcPr>
            <w:tcW w:w="2309"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13A1421B"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126"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C71BE75" w14:textId="77777777" w:rsidR="00231542" w:rsidRPr="00F0157B" w:rsidRDefault="00231542" w:rsidP="00877E22">
            <w:pPr>
              <w:spacing w:after="0" w:line="240" w:lineRule="auto"/>
              <w:jc w:val="center"/>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c>
          <w:tcPr>
            <w:tcW w:w="2977" w:type="dxa"/>
            <w:tcBorders>
              <w:top w:val="single" w:sz="6" w:space="0" w:color="DDDDDD"/>
              <w:left w:val="single" w:sz="6" w:space="0" w:color="DDDDDD"/>
              <w:bottom w:val="single" w:sz="6" w:space="0" w:color="DDDDDD"/>
              <w:right w:val="single" w:sz="6" w:space="0" w:color="DDDDDD"/>
            </w:tcBorders>
            <w:tcMar>
              <w:top w:w="105" w:type="dxa"/>
              <w:left w:w="150" w:type="dxa"/>
              <w:bottom w:w="105" w:type="dxa"/>
              <w:right w:w="150" w:type="dxa"/>
            </w:tcMar>
            <w:hideMark/>
          </w:tcPr>
          <w:p w14:paraId="22A44E45" w14:textId="77777777" w:rsidR="000C0F02" w:rsidRDefault="000C0F02" w:rsidP="00877E22">
            <w:pPr>
              <w:spacing w:after="0" w:line="240" w:lineRule="auto"/>
              <w:rPr>
                <w:rFonts w:ascii="Times New Roman" w:eastAsia="Times New Roman" w:hAnsi="Times New Roman" w:cs="Times New Roman"/>
                <w:color w:val="333333"/>
                <w:sz w:val="24"/>
                <w:szCs w:val="24"/>
                <w:lang w:eastAsia="en-GB"/>
              </w:rPr>
            </w:pPr>
          </w:p>
          <w:p w14:paraId="145B76A6" w14:textId="77777777" w:rsidR="00231542" w:rsidRPr="00F0157B" w:rsidRDefault="00231542" w:rsidP="00877E22">
            <w:pPr>
              <w:spacing w:after="0" w:line="240" w:lineRule="auto"/>
              <w:rPr>
                <w:rFonts w:ascii="Times New Roman" w:eastAsia="Times New Roman" w:hAnsi="Times New Roman" w:cs="Times New Roman"/>
                <w:color w:val="333333"/>
                <w:sz w:val="24"/>
                <w:szCs w:val="24"/>
                <w:lang w:eastAsia="en-GB"/>
              </w:rPr>
            </w:pPr>
            <w:r w:rsidRPr="00F0157B">
              <w:rPr>
                <w:rFonts w:ascii="Times New Roman" w:eastAsia="Times New Roman" w:hAnsi="Times New Roman" w:cs="Times New Roman"/>
                <w:color w:val="333333"/>
                <w:sz w:val="24"/>
                <w:szCs w:val="24"/>
                <w:lang w:eastAsia="en-GB"/>
              </w:rPr>
              <w:t> </w:t>
            </w:r>
          </w:p>
        </w:tc>
      </w:tr>
    </w:tbl>
    <w:p w14:paraId="19B2FEC2" w14:textId="77777777" w:rsidR="00BB6DB9" w:rsidRDefault="00BB6DB9"/>
    <w:sectPr w:rsidR="00BB6DB9">
      <w:pgSz w:w="11906" w:h="16838"/>
      <w:pgMar w:top="1417" w:right="1134" w:bottom="1134" w:left="1134"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4FE3B09" w15:done="0"/>
  <w15:commentEx w15:paraId="282B8318"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24743"/>
    <w:multiLevelType w:val="hybridMultilevel"/>
    <w:tmpl w:val="68F4CB86"/>
    <w:lvl w:ilvl="0" w:tplc="EEEC5E06">
      <w:start w:val="1"/>
      <w:numFmt w:val="upperLetter"/>
      <w:lvlText w:val="%1)"/>
      <w:lvlJc w:val="left"/>
      <w:pPr>
        <w:ind w:left="720" w:hanging="360"/>
      </w:pPr>
      <w:rPr>
        <w:rFonts w:asciiTheme="minorHAnsi" w:eastAsiaTheme="minorHAnsi" w:hAnsiTheme="minorHAnsi" w:cstheme="minorBidi" w:hint="default"/>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9361811"/>
    <w:multiLevelType w:val="multilevel"/>
    <w:tmpl w:val="E274F71C"/>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
      <w:lvlJc w:val="left"/>
      <w:pPr>
        <w:tabs>
          <w:tab w:val="num" w:pos="2880"/>
        </w:tabs>
        <w:ind w:left="2880" w:hanging="360"/>
      </w:pPr>
      <w:rPr>
        <w:rFonts w:ascii="Symbol" w:hAnsi="Symbol" w:hint="default"/>
        <w:sz w:val="20"/>
      </w:rPr>
    </w:lvl>
    <w:lvl w:ilvl="2" w:tentative="1">
      <w:start w:val="1"/>
      <w:numFmt w:val="bullet"/>
      <w:lvlText w:val=""/>
      <w:lvlJc w:val="left"/>
      <w:pPr>
        <w:tabs>
          <w:tab w:val="num" w:pos="3600"/>
        </w:tabs>
        <w:ind w:left="3600" w:hanging="360"/>
      </w:pPr>
      <w:rPr>
        <w:rFonts w:ascii="Symbol" w:hAnsi="Symbol" w:hint="default"/>
        <w:sz w:val="20"/>
      </w:rPr>
    </w:lvl>
    <w:lvl w:ilvl="3" w:tentative="1">
      <w:start w:val="1"/>
      <w:numFmt w:val="bullet"/>
      <w:lvlText w:val=""/>
      <w:lvlJc w:val="left"/>
      <w:pPr>
        <w:tabs>
          <w:tab w:val="num" w:pos="4320"/>
        </w:tabs>
        <w:ind w:left="4320" w:hanging="360"/>
      </w:pPr>
      <w:rPr>
        <w:rFonts w:ascii="Symbol" w:hAnsi="Symbol" w:hint="default"/>
        <w:sz w:val="20"/>
      </w:rPr>
    </w:lvl>
    <w:lvl w:ilvl="4" w:tentative="1">
      <w:start w:val="1"/>
      <w:numFmt w:val="bullet"/>
      <w:lvlText w:val=""/>
      <w:lvlJc w:val="left"/>
      <w:pPr>
        <w:tabs>
          <w:tab w:val="num" w:pos="5040"/>
        </w:tabs>
        <w:ind w:left="5040" w:hanging="360"/>
      </w:pPr>
      <w:rPr>
        <w:rFonts w:ascii="Symbol" w:hAnsi="Symbol" w:hint="default"/>
        <w:sz w:val="20"/>
      </w:rPr>
    </w:lvl>
    <w:lvl w:ilvl="5" w:tentative="1">
      <w:start w:val="1"/>
      <w:numFmt w:val="bullet"/>
      <w:lvlText w:val=""/>
      <w:lvlJc w:val="left"/>
      <w:pPr>
        <w:tabs>
          <w:tab w:val="num" w:pos="5760"/>
        </w:tabs>
        <w:ind w:left="5760" w:hanging="360"/>
      </w:pPr>
      <w:rPr>
        <w:rFonts w:ascii="Symbol" w:hAnsi="Symbol" w:hint="default"/>
        <w:sz w:val="20"/>
      </w:rPr>
    </w:lvl>
    <w:lvl w:ilvl="6" w:tentative="1">
      <w:start w:val="1"/>
      <w:numFmt w:val="bullet"/>
      <w:lvlText w:val=""/>
      <w:lvlJc w:val="left"/>
      <w:pPr>
        <w:tabs>
          <w:tab w:val="num" w:pos="6480"/>
        </w:tabs>
        <w:ind w:left="6480" w:hanging="360"/>
      </w:pPr>
      <w:rPr>
        <w:rFonts w:ascii="Symbol" w:hAnsi="Symbol" w:hint="default"/>
        <w:sz w:val="20"/>
      </w:rPr>
    </w:lvl>
    <w:lvl w:ilvl="7" w:tentative="1">
      <w:start w:val="1"/>
      <w:numFmt w:val="bullet"/>
      <w:lvlText w:val=""/>
      <w:lvlJc w:val="left"/>
      <w:pPr>
        <w:tabs>
          <w:tab w:val="num" w:pos="7200"/>
        </w:tabs>
        <w:ind w:left="7200" w:hanging="360"/>
      </w:pPr>
      <w:rPr>
        <w:rFonts w:ascii="Symbol" w:hAnsi="Symbol" w:hint="default"/>
        <w:sz w:val="20"/>
      </w:rPr>
    </w:lvl>
    <w:lvl w:ilvl="8" w:tentative="1">
      <w:start w:val="1"/>
      <w:numFmt w:val="bullet"/>
      <w:lvlText w:val=""/>
      <w:lvlJc w:val="left"/>
      <w:pPr>
        <w:tabs>
          <w:tab w:val="num" w:pos="7920"/>
        </w:tabs>
        <w:ind w:left="7920" w:hanging="360"/>
      </w:pPr>
      <w:rPr>
        <w:rFonts w:ascii="Symbol" w:hAnsi="Symbol" w:hint="default"/>
        <w:sz w:val="20"/>
      </w:rPr>
    </w:lvl>
  </w:abstractNum>
  <w:abstractNum w:abstractNumId="2">
    <w:nsid w:val="1EF97988"/>
    <w:multiLevelType w:val="hybridMultilevel"/>
    <w:tmpl w:val="6A0A9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43530995"/>
    <w:multiLevelType w:val="hybridMultilevel"/>
    <w:tmpl w:val="A9663BA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nsid w:val="4AA27739"/>
    <w:multiLevelType w:val="hybridMultilevel"/>
    <w:tmpl w:val="07941DE6"/>
    <w:lvl w:ilvl="0" w:tplc="FE34D528">
      <w:start w:val="1"/>
      <w:numFmt w:val="upperLetter"/>
      <w:lvlText w:val="%1)"/>
      <w:lvlJc w:val="left"/>
      <w:pPr>
        <w:ind w:left="720" w:hanging="360"/>
      </w:pPr>
      <w:rPr>
        <w:rFonts w:asciiTheme="minorHAnsi" w:eastAsiaTheme="minorHAnsi" w:hAnsiTheme="minorHAnsi" w:cstheme="minorBidi" w:hint="default"/>
        <w:b/>
        <w:color w:val="auto"/>
        <w:sz w:val="24"/>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
    <w:nsid w:val="56C33C40"/>
    <w:multiLevelType w:val="multilevel"/>
    <w:tmpl w:val="5C0CBCE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7B9D0EF0"/>
    <w:multiLevelType w:val="multilevel"/>
    <w:tmpl w:val="5C0CBCE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5"/>
  </w:num>
  <w:num w:numId="3">
    <w:abstractNumId w:val="0"/>
  </w:num>
  <w:num w:numId="4">
    <w:abstractNumId w:val="6"/>
  </w:num>
  <w:num w:numId="5">
    <w:abstractNumId w:val="2"/>
  </w:num>
  <w:num w:numId="6">
    <w:abstractNumId w:val="4"/>
  </w:num>
  <w:num w:numId="7">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yda, Jackey - SED/DIS">
    <w15:presenceInfo w15:providerId="None" w15:userId="Mayda, Jackey - SED/DI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57B"/>
    <w:rsid w:val="000B18E3"/>
    <w:rsid w:val="000C0F02"/>
    <w:rsid w:val="00133C8E"/>
    <w:rsid w:val="001735B7"/>
    <w:rsid w:val="001F7078"/>
    <w:rsid w:val="00231542"/>
    <w:rsid w:val="00253069"/>
    <w:rsid w:val="00264339"/>
    <w:rsid w:val="00292A24"/>
    <w:rsid w:val="002A0290"/>
    <w:rsid w:val="004A008B"/>
    <w:rsid w:val="004F5FFC"/>
    <w:rsid w:val="0051023C"/>
    <w:rsid w:val="005A6FA8"/>
    <w:rsid w:val="005C2222"/>
    <w:rsid w:val="00704A0B"/>
    <w:rsid w:val="007912D4"/>
    <w:rsid w:val="008644B2"/>
    <w:rsid w:val="009F2A77"/>
    <w:rsid w:val="009F7A3C"/>
    <w:rsid w:val="00A83418"/>
    <w:rsid w:val="00AE735F"/>
    <w:rsid w:val="00BA392A"/>
    <w:rsid w:val="00BA785B"/>
    <w:rsid w:val="00BB6DB9"/>
    <w:rsid w:val="00C216A8"/>
    <w:rsid w:val="00C669F1"/>
    <w:rsid w:val="00C74FAE"/>
    <w:rsid w:val="00C966FC"/>
    <w:rsid w:val="00CA09F4"/>
    <w:rsid w:val="00D20C86"/>
    <w:rsid w:val="00DA59DD"/>
    <w:rsid w:val="00E569F5"/>
    <w:rsid w:val="00F0157B"/>
    <w:rsid w:val="00F533B5"/>
    <w:rsid w:val="00F549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01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semiHidden/>
    <w:unhideWhenUsed/>
    <w:rsid w:val="00AE735F"/>
    <w:rPr>
      <w:color w:val="0000FF"/>
      <w:u w:val="single"/>
    </w:rPr>
  </w:style>
  <w:style w:type="character" w:customStyle="1" w:styleId="apple-converted-space">
    <w:name w:val="apple-converted-space"/>
    <w:basedOn w:val="Standardskriftforavsnitt"/>
    <w:rsid w:val="00AE735F"/>
  </w:style>
  <w:style w:type="character" w:styleId="Fulgthyperkobling">
    <w:name w:val="FollowedHyperlink"/>
    <w:basedOn w:val="Standardskriftforavsnitt"/>
    <w:uiPriority w:val="99"/>
    <w:semiHidden/>
    <w:unhideWhenUsed/>
    <w:rsid w:val="00C216A8"/>
    <w:rPr>
      <w:color w:val="800080" w:themeColor="followedHyperlink"/>
      <w:u w:val="single"/>
    </w:rPr>
  </w:style>
  <w:style w:type="character" w:styleId="Merknadsreferanse">
    <w:name w:val="annotation reference"/>
    <w:basedOn w:val="Standardskriftforavsnitt"/>
    <w:uiPriority w:val="99"/>
    <w:semiHidden/>
    <w:unhideWhenUsed/>
    <w:rsid w:val="00C216A8"/>
    <w:rPr>
      <w:sz w:val="16"/>
      <w:szCs w:val="16"/>
    </w:rPr>
  </w:style>
  <w:style w:type="paragraph" w:styleId="Merknadstekst">
    <w:name w:val="annotation text"/>
    <w:basedOn w:val="Normal"/>
    <w:link w:val="MerknadstekstTegn"/>
    <w:uiPriority w:val="99"/>
    <w:semiHidden/>
    <w:unhideWhenUsed/>
    <w:rsid w:val="00C216A8"/>
    <w:pPr>
      <w:spacing w:line="240" w:lineRule="auto"/>
    </w:pPr>
    <w:rPr>
      <w:sz w:val="20"/>
      <w:szCs w:val="20"/>
    </w:rPr>
  </w:style>
  <w:style w:type="character" w:customStyle="1" w:styleId="MerknadstekstTegn">
    <w:name w:val="Merknadstekst Tegn"/>
    <w:basedOn w:val="Standardskriftforavsnitt"/>
    <w:link w:val="Merknadstekst"/>
    <w:uiPriority w:val="99"/>
    <w:semiHidden/>
    <w:rsid w:val="00C216A8"/>
    <w:rPr>
      <w:sz w:val="20"/>
      <w:szCs w:val="20"/>
    </w:rPr>
  </w:style>
  <w:style w:type="paragraph" w:styleId="Kommentaremne">
    <w:name w:val="annotation subject"/>
    <w:basedOn w:val="Merknadstekst"/>
    <w:next w:val="Merknadstekst"/>
    <w:link w:val="KommentaremneTegn"/>
    <w:uiPriority w:val="99"/>
    <w:semiHidden/>
    <w:unhideWhenUsed/>
    <w:rsid w:val="00C216A8"/>
    <w:rPr>
      <w:b/>
      <w:bCs/>
    </w:rPr>
  </w:style>
  <w:style w:type="character" w:customStyle="1" w:styleId="KommentaremneTegn">
    <w:name w:val="Kommentaremne Tegn"/>
    <w:basedOn w:val="MerknadstekstTegn"/>
    <w:link w:val="Kommentaremne"/>
    <w:uiPriority w:val="99"/>
    <w:semiHidden/>
    <w:rsid w:val="00C216A8"/>
    <w:rPr>
      <w:b/>
      <w:bCs/>
      <w:sz w:val="20"/>
      <w:szCs w:val="20"/>
    </w:rPr>
  </w:style>
  <w:style w:type="paragraph" w:styleId="Bobletekst">
    <w:name w:val="Balloon Text"/>
    <w:basedOn w:val="Normal"/>
    <w:link w:val="BobletekstTegn"/>
    <w:uiPriority w:val="99"/>
    <w:semiHidden/>
    <w:unhideWhenUsed/>
    <w:rsid w:val="00C216A8"/>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C216A8"/>
    <w:rPr>
      <w:rFonts w:ascii="Tahoma" w:hAnsi="Tahoma" w:cs="Tahoma"/>
      <w:sz w:val="16"/>
      <w:szCs w:val="16"/>
    </w:rPr>
  </w:style>
  <w:style w:type="paragraph" w:styleId="Listeavsnitt">
    <w:name w:val="List Paragraph"/>
    <w:basedOn w:val="Normal"/>
    <w:uiPriority w:val="34"/>
    <w:qFormat/>
    <w:rsid w:val="00BA392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semiHidden/>
    <w:unhideWhenUsed/>
    <w:rsid w:val="00AE735F"/>
    <w:rPr>
      <w:color w:val="0000FF"/>
      <w:u w:val="single"/>
    </w:rPr>
  </w:style>
  <w:style w:type="character" w:customStyle="1" w:styleId="apple-converted-space">
    <w:name w:val="apple-converted-space"/>
    <w:basedOn w:val="Standardskriftforavsnitt"/>
    <w:rsid w:val="00AE735F"/>
  </w:style>
  <w:style w:type="character" w:styleId="Fulgthyperkobling">
    <w:name w:val="FollowedHyperlink"/>
    <w:basedOn w:val="Standardskriftforavsnitt"/>
    <w:uiPriority w:val="99"/>
    <w:semiHidden/>
    <w:unhideWhenUsed/>
    <w:rsid w:val="00C216A8"/>
    <w:rPr>
      <w:color w:val="800080" w:themeColor="followedHyperlink"/>
      <w:u w:val="single"/>
    </w:rPr>
  </w:style>
  <w:style w:type="character" w:styleId="Merknadsreferanse">
    <w:name w:val="annotation reference"/>
    <w:basedOn w:val="Standardskriftforavsnitt"/>
    <w:uiPriority w:val="99"/>
    <w:semiHidden/>
    <w:unhideWhenUsed/>
    <w:rsid w:val="00C216A8"/>
    <w:rPr>
      <w:sz w:val="16"/>
      <w:szCs w:val="16"/>
    </w:rPr>
  </w:style>
  <w:style w:type="paragraph" w:styleId="Merknadstekst">
    <w:name w:val="annotation text"/>
    <w:basedOn w:val="Normal"/>
    <w:link w:val="MerknadstekstTegn"/>
    <w:uiPriority w:val="99"/>
    <w:semiHidden/>
    <w:unhideWhenUsed/>
    <w:rsid w:val="00C216A8"/>
    <w:pPr>
      <w:spacing w:line="240" w:lineRule="auto"/>
    </w:pPr>
    <w:rPr>
      <w:sz w:val="20"/>
      <w:szCs w:val="20"/>
    </w:rPr>
  </w:style>
  <w:style w:type="character" w:customStyle="1" w:styleId="MerknadstekstTegn">
    <w:name w:val="Merknadstekst Tegn"/>
    <w:basedOn w:val="Standardskriftforavsnitt"/>
    <w:link w:val="Merknadstekst"/>
    <w:uiPriority w:val="99"/>
    <w:semiHidden/>
    <w:rsid w:val="00C216A8"/>
    <w:rPr>
      <w:sz w:val="20"/>
      <w:szCs w:val="20"/>
    </w:rPr>
  </w:style>
  <w:style w:type="paragraph" w:styleId="Kommentaremne">
    <w:name w:val="annotation subject"/>
    <w:basedOn w:val="Merknadstekst"/>
    <w:next w:val="Merknadstekst"/>
    <w:link w:val="KommentaremneTegn"/>
    <w:uiPriority w:val="99"/>
    <w:semiHidden/>
    <w:unhideWhenUsed/>
    <w:rsid w:val="00C216A8"/>
    <w:rPr>
      <w:b/>
      <w:bCs/>
    </w:rPr>
  </w:style>
  <w:style w:type="character" w:customStyle="1" w:styleId="KommentaremneTegn">
    <w:name w:val="Kommentaremne Tegn"/>
    <w:basedOn w:val="MerknadstekstTegn"/>
    <w:link w:val="Kommentaremne"/>
    <w:uiPriority w:val="99"/>
    <w:semiHidden/>
    <w:rsid w:val="00C216A8"/>
    <w:rPr>
      <w:b/>
      <w:bCs/>
      <w:sz w:val="20"/>
      <w:szCs w:val="20"/>
    </w:rPr>
  </w:style>
  <w:style w:type="paragraph" w:styleId="Bobletekst">
    <w:name w:val="Balloon Text"/>
    <w:basedOn w:val="Normal"/>
    <w:link w:val="BobletekstTegn"/>
    <w:uiPriority w:val="99"/>
    <w:semiHidden/>
    <w:unhideWhenUsed/>
    <w:rsid w:val="00C216A8"/>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C216A8"/>
    <w:rPr>
      <w:rFonts w:ascii="Tahoma" w:hAnsi="Tahoma" w:cs="Tahoma"/>
      <w:sz w:val="16"/>
      <w:szCs w:val="16"/>
    </w:rPr>
  </w:style>
  <w:style w:type="paragraph" w:styleId="Listeavsnitt">
    <w:name w:val="List Paragraph"/>
    <w:basedOn w:val="Normal"/>
    <w:uiPriority w:val="34"/>
    <w:qFormat/>
    <w:rsid w:val="00BA392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3836877">
      <w:bodyDiv w:val="1"/>
      <w:marLeft w:val="0"/>
      <w:marRight w:val="0"/>
      <w:marTop w:val="0"/>
      <w:marBottom w:val="0"/>
      <w:divBdr>
        <w:top w:val="none" w:sz="0" w:space="0" w:color="auto"/>
        <w:left w:val="none" w:sz="0" w:space="0" w:color="auto"/>
        <w:bottom w:val="none" w:sz="0" w:space="0" w:color="auto"/>
        <w:right w:val="none" w:sz="0" w:space="0" w:color="auto"/>
      </w:divBdr>
    </w:div>
    <w:div w:id="1629894416">
      <w:bodyDiv w:val="1"/>
      <w:marLeft w:val="0"/>
      <w:marRight w:val="0"/>
      <w:marTop w:val="0"/>
      <w:marBottom w:val="0"/>
      <w:divBdr>
        <w:top w:val="none" w:sz="0" w:space="0" w:color="auto"/>
        <w:left w:val="none" w:sz="0" w:space="0" w:color="auto"/>
        <w:bottom w:val="none" w:sz="0" w:space="0" w:color="auto"/>
        <w:right w:val="none" w:sz="0" w:space="0" w:color="auto"/>
      </w:divBdr>
      <w:divsChild>
        <w:div w:id="2037536785">
          <w:marLeft w:val="0"/>
          <w:marRight w:val="0"/>
          <w:marTop w:val="150"/>
          <w:marBottom w:val="0"/>
          <w:divBdr>
            <w:top w:val="none" w:sz="0" w:space="0" w:color="auto"/>
            <w:left w:val="none" w:sz="0" w:space="0" w:color="auto"/>
            <w:bottom w:val="none" w:sz="0" w:space="0" w:color="auto"/>
            <w:right w:val="none" w:sz="0" w:space="0" w:color="auto"/>
          </w:divBdr>
        </w:div>
        <w:div w:id="312485590">
          <w:marLeft w:val="0"/>
          <w:marRight w:val="0"/>
          <w:marTop w:val="150"/>
          <w:marBottom w:val="0"/>
          <w:divBdr>
            <w:top w:val="none" w:sz="0" w:space="0" w:color="auto"/>
            <w:left w:val="none" w:sz="0" w:space="0" w:color="auto"/>
            <w:bottom w:val="none" w:sz="0" w:space="0" w:color="auto"/>
            <w:right w:val="none" w:sz="0" w:space="0" w:color="auto"/>
          </w:divBdr>
        </w:div>
        <w:div w:id="1756052838">
          <w:marLeft w:val="0"/>
          <w:marRight w:val="0"/>
          <w:marTop w:val="150"/>
          <w:marBottom w:val="0"/>
          <w:divBdr>
            <w:top w:val="none" w:sz="0" w:space="0" w:color="auto"/>
            <w:left w:val="none" w:sz="0" w:space="0" w:color="auto"/>
            <w:bottom w:val="none" w:sz="0" w:space="0" w:color="auto"/>
            <w:right w:val="none" w:sz="0" w:space="0" w:color="auto"/>
          </w:divBdr>
        </w:div>
        <w:div w:id="208953840">
          <w:marLeft w:val="0"/>
          <w:marRight w:val="0"/>
          <w:marTop w:val="15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1.unece.org/stat/platform/display/GSBPM/Generic+Statistical+Business+Process+Model" TargetMode="External"/><Relationship Id="rId3" Type="http://schemas.openxmlformats.org/officeDocument/2006/relationships/styles" Target="styles.xml"/><Relationship Id="rId7" Type="http://schemas.openxmlformats.org/officeDocument/2006/relationships/hyperlink" Target="http://www1.unece.org/stat/platform/display/GAMSO/Generic+Activity+Model+for+Statistical+Organizations"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hyperlink" Target="http://www1.unece.org/stat/platform/display/CSPA/Common+Statistical+Production+Architecture" TargetMode="External"/><Relationship Id="rId4" Type="http://schemas.microsoft.com/office/2007/relationships/stylesWithEffects" Target="stylesWithEffects.xml"/><Relationship Id="rId9" Type="http://schemas.openxmlformats.org/officeDocument/2006/relationships/hyperlink" Target="http://www1.unece.org/stat/platform/display/gsim/Generic+Statistical+Information+Model" TargetMode="External"/><Relationship Id="rId14" Type="http://schemas.microsoft.com/office/2011/relationships/people" Target="peop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C31D36-95CB-4A21-89B3-F66D2B3E63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776</Words>
  <Characters>4116</Characters>
  <Application>Microsoft Office Word</Application>
  <DocSecurity>0</DocSecurity>
  <Lines>34</Lines>
  <Paragraphs>9</Paragraphs>
  <ScaleCrop>false</ScaleCrop>
  <HeadingPairs>
    <vt:vector size="6" baseType="variant">
      <vt:variant>
        <vt:lpstr>Tittel</vt:lpstr>
      </vt:variant>
      <vt:variant>
        <vt:i4>1</vt:i4>
      </vt:variant>
      <vt:variant>
        <vt:lpstr>Title</vt:lpstr>
      </vt:variant>
      <vt:variant>
        <vt:i4>1</vt:i4>
      </vt:variant>
      <vt:variant>
        <vt:lpstr>Titolo</vt:lpstr>
      </vt:variant>
      <vt:variant>
        <vt:i4>1</vt:i4>
      </vt:variant>
    </vt:vector>
  </HeadingPairs>
  <TitlesOfParts>
    <vt:vector size="3" baseType="lpstr">
      <vt:lpstr/>
      <vt:lpstr/>
      <vt:lpstr/>
    </vt:vector>
  </TitlesOfParts>
  <Company>SSB</Company>
  <LinksUpToDate>false</LinksUpToDate>
  <CharactersWithSpaces>4883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MS. Signore</dc:creator>
  <cp:lastModifiedBy>Linnerud, Jenny</cp:lastModifiedBy>
  <cp:revision>3</cp:revision>
  <dcterms:created xsi:type="dcterms:W3CDTF">2017-01-06T09:53:00Z</dcterms:created>
  <dcterms:modified xsi:type="dcterms:W3CDTF">2017-01-06T09:56:00Z</dcterms:modified>
</cp:coreProperties>
</file>