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055" w:rsidRPr="003F1AD5" w:rsidRDefault="00C25CAA" w:rsidP="00C25CAA">
      <w:pPr>
        <w:shd w:val="clear" w:color="auto" w:fill="FFFFFF"/>
        <w:spacing w:after="0" w:line="240" w:lineRule="auto"/>
        <w:jc w:val="center"/>
        <w:rPr>
          <w:rFonts w:eastAsia="Times New Roman" w:cstheme="minorHAnsi"/>
          <w:b/>
          <w:color w:val="1F4E79" w:themeColor="accent1" w:themeShade="80"/>
          <w:sz w:val="32"/>
          <w:szCs w:val="32"/>
        </w:rPr>
      </w:pPr>
      <w:r w:rsidRPr="003F1AD5">
        <w:rPr>
          <w:rFonts w:eastAsia="Times New Roman" w:cstheme="minorHAnsi"/>
          <w:b/>
          <w:color w:val="1F4E79" w:themeColor="accent1" w:themeShade="80"/>
          <w:sz w:val="32"/>
          <w:szCs w:val="32"/>
        </w:rPr>
        <w:t xml:space="preserve">DETAILED WORK PLAN </w:t>
      </w:r>
    </w:p>
    <w:tbl>
      <w:tblPr>
        <w:tblStyle w:val="MediumShading1-Accent5"/>
        <w:tblW w:w="13617" w:type="dxa"/>
        <w:tblInd w:w="-743" w:type="dxa"/>
        <w:tblLook w:val="04A0" w:firstRow="1" w:lastRow="0" w:firstColumn="1" w:lastColumn="0" w:noHBand="0" w:noVBand="1"/>
      </w:tblPr>
      <w:tblGrid>
        <w:gridCol w:w="3509"/>
        <w:gridCol w:w="4760"/>
        <w:gridCol w:w="2064"/>
        <w:gridCol w:w="3284"/>
      </w:tblGrid>
      <w:tr w:rsidR="00681C22" w:rsidRPr="00D8704C" w:rsidTr="00681C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tcPr>
          <w:p w:rsidR="00681C22" w:rsidRPr="003F1AD5" w:rsidRDefault="00681C22" w:rsidP="009F4055">
            <w:pPr>
              <w:jc w:val="center"/>
              <w:rPr>
                <w:rFonts w:eastAsia="Times New Roman" w:cstheme="minorHAnsi"/>
                <w:sz w:val="24"/>
                <w:szCs w:val="24"/>
              </w:rPr>
            </w:pPr>
            <w:proofErr w:type="spellStart"/>
            <w:r w:rsidRPr="003F1AD5">
              <w:rPr>
                <w:rFonts w:eastAsia="Times New Roman" w:cstheme="minorHAnsi"/>
                <w:sz w:val="24"/>
                <w:szCs w:val="24"/>
              </w:rPr>
              <w:t>ToR</w:t>
            </w:r>
            <w:proofErr w:type="spellEnd"/>
          </w:p>
        </w:tc>
        <w:tc>
          <w:tcPr>
            <w:tcW w:w="4760" w:type="dxa"/>
          </w:tcPr>
          <w:p w:rsidR="00681C22" w:rsidRPr="003F1AD5" w:rsidRDefault="00681C22" w:rsidP="009F405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3F1AD5">
              <w:rPr>
                <w:rFonts w:eastAsia="Times New Roman" w:cstheme="minorHAnsi"/>
                <w:sz w:val="24"/>
                <w:szCs w:val="24"/>
              </w:rPr>
              <w:t>Actions</w:t>
            </w:r>
          </w:p>
        </w:tc>
        <w:tc>
          <w:tcPr>
            <w:tcW w:w="2064" w:type="dxa"/>
          </w:tcPr>
          <w:p w:rsidR="00681C22" w:rsidRPr="003F1AD5" w:rsidRDefault="00681C22" w:rsidP="009F405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bookmarkStart w:id="0" w:name="_GoBack"/>
            <w:bookmarkEnd w:id="0"/>
            <w:r w:rsidRPr="003F1AD5">
              <w:rPr>
                <w:rFonts w:eastAsia="Times New Roman" w:cstheme="minorHAnsi"/>
                <w:sz w:val="24"/>
                <w:szCs w:val="24"/>
              </w:rPr>
              <w:t>Due date</w:t>
            </w:r>
          </w:p>
        </w:tc>
        <w:tc>
          <w:tcPr>
            <w:tcW w:w="3284" w:type="dxa"/>
          </w:tcPr>
          <w:p w:rsidR="00681C22" w:rsidRPr="003F1AD5" w:rsidRDefault="00681C22" w:rsidP="009F405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3F1AD5">
              <w:rPr>
                <w:rFonts w:eastAsia="Times New Roman" w:cstheme="minorHAnsi"/>
                <w:sz w:val="24"/>
                <w:szCs w:val="24"/>
              </w:rPr>
              <w:t>Comment</w:t>
            </w: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val="restart"/>
          </w:tcPr>
          <w:p w:rsidR="00681C22" w:rsidRPr="00D8704C" w:rsidRDefault="00681C22" w:rsidP="003F1AD5">
            <w:pPr>
              <w:rPr>
                <w:rFonts w:eastAsia="Times New Roman" w:cstheme="minorHAnsi"/>
                <w:sz w:val="24"/>
                <w:szCs w:val="24"/>
              </w:rPr>
            </w:pPr>
            <w:r w:rsidRPr="00D8704C">
              <w:rPr>
                <w:rFonts w:eastAsia="Times New Roman" w:cstheme="minorHAnsi"/>
                <w:sz w:val="24"/>
                <w:szCs w:val="24"/>
              </w:rPr>
              <w:t>Initial analysis of extant data describing national statistical capacity development needs and priorities for the SDGs and beyond within UNECE CES region. Identify initial (draft) scope of needs and commonly held priority areas within CES region.</w:t>
            </w:r>
          </w:p>
        </w:tc>
        <w:tc>
          <w:tcPr>
            <w:tcW w:w="4760" w:type="dxa"/>
          </w:tcPr>
          <w:p w:rsidR="00681C22" w:rsidRPr="00D8704C" w:rsidRDefault="00681C22" w:rsidP="00623E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Obtain Paris 21</w:t>
            </w:r>
            <w:r>
              <w:rPr>
                <w:rFonts w:eastAsia="Times New Roman" w:cstheme="minorHAnsi"/>
                <w:sz w:val="24"/>
                <w:szCs w:val="24"/>
              </w:rPr>
              <w:t>/</w:t>
            </w:r>
            <w:proofErr w:type="gramStart"/>
            <w:r>
              <w:rPr>
                <w:rFonts w:eastAsia="Times New Roman" w:cstheme="minorHAnsi"/>
                <w:sz w:val="24"/>
                <w:szCs w:val="24"/>
              </w:rPr>
              <w:t xml:space="preserve">HLGPCCB </w:t>
            </w:r>
            <w:r w:rsidRPr="00D8704C">
              <w:rPr>
                <w:rFonts w:eastAsia="Times New Roman" w:cstheme="minorHAnsi"/>
                <w:sz w:val="24"/>
                <w:szCs w:val="24"/>
              </w:rPr>
              <w:t xml:space="preserve"> </w:t>
            </w:r>
            <w:r>
              <w:rPr>
                <w:rFonts w:eastAsia="Times New Roman" w:cstheme="minorHAnsi"/>
                <w:sz w:val="24"/>
                <w:szCs w:val="24"/>
              </w:rPr>
              <w:t>aggregated</w:t>
            </w:r>
            <w:proofErr w:type="gramEnd"/>
            <w:r>
              <w:rPr>
                <w:rFonts w:eastAsia="Times New Roman" w:cstheme="minorHAnsi"/>
                <w:sz w:val="24"/>
                <w:szCs w:val="24"/>
              </w:rPr>
              <w:t xml:space="preserve"> data for UNECE region</w:t>
            </w:r>
          </w:p>
        </w:tc>
        <w:tc>
          <w:tcPr>
            <w:tcW w:w="2064" w:type="dxa"/>
          </w:tcPr>
          <w:p w:rsidR="00681C22" w:rsidRPr="00D8704C" w:rsidRDefault="00681C22" w:rsidP="0006441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July</w:t>
            </w:r>
            <w:r w:rsidRPr="00D8704C">
              <w:rPr>
                <w:rFonts w:eastAsia="Times New Roman" w:cstheme="minorHAnsi"/>
                <w:sz w:val="24"/>
                <w:szCs w:val="24"/>
              </w:rPr>
              <w:t xml:space="preserve"> 2018</w:t>
            </w:r>
          </w:p>
        </w:tc>
        <w:tc>
          <w:tcPr>
            <w:tcW w:w="3284"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To be shared with</w:t>
            </w:r>
          </w:p>
          <w:p w:rsidR="00681C22" w:rsidRPr="00D8704C" w:rsidRDefault="00681C22" w:rsidP="00673F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TG members by </w:t>
            </w:r>
            <w:r>
              <w:rPr>
                <w:rFonts w:eastAsia="Times New Roman" w:cstheme="minorHAnsi"/>
                <w:sz w:val="24"/>
                <w:szCs w:val="24"/>
              </w:rPr>
              <w:t>August (wiki)</w:t>
            </w: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9F4055">
            <w:pPr>
              <w:jc w:val="center"/>
              <w:rPr>
                <w:rFonts w:eastAsia="Times New Roman" w:cstheme="minorHAnsi"/>
                <w:sz w:val="24"/>
                <w:szCs w:val="24"/>
              </w:rPr>
            </w:pPr>
          </w:p>
        </w:tc>
        <w:tc>
          <w:tcPr>
            <w:tcW w:w="4760"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Analyze the Paris 21 </w:t>
            </w:r>
            <w:r>
              <w:rPr>
                <w:rFonts w:eastAsia="Times New Roman" w:cstheme="minorHAnsi"/>
                <w:sz w:val="24"/>
                <w:szCs w:val="24"/>
              </w:rPr>
              <w:t xml:space="preserve">aggregated </w:t>
            </w:r>
            <w:r w:rsidRPr="00D8704C">
              <w:rPr>
                <w:rFonts w:eastAsia="Times New Roman" w:cstheme="minorHAnsi"/>
                <w:sz w:val="24"/>
                <w:szCs w:val="24"/>
              </w:rPr>
              <w:t>data for UNECE region existing replies</w:t>
            </w:r>
          </w:p>
        </w:tc>
        <w:tc>
          <w:tcPr>
            <w:tcW w:w="206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July 2018</w:t>
            </w:r>
          </w:p>
        </w:tc>
        <w:tc>
          <w:tcPr>
            <w:tcW w:w="328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9F4055">
            <w:pPr>
              <w:jc w:val="center"/>
              <w:rPr>
                <w:rFonts w:eastAsia="Times New Roman" w:cstheme="minorHAnsi"/>
                <w:sz w:val="24"/>
                <w:szCs w:val="24"/>
              </w:rPr>
            </w:pPr>
          </w:p>
        </w:tc>
        <w:tc>
          <w:tcPr>
            <w:tcW w:w="4760"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Recognize the countries that didn’t reply to Paris 21</w:t>
            </w:r>
            <w:r w:rsidRPr="00A144A5">
              <w:rPr>
                <w:rFonts w:eastAsia="Times New Roman" w:cstheme="minorHAnsi"/>
                <w:sz w:val="24"/>
                <w:szCs w:val="24"/>
              </w:rPr>
              <w:t>/HLG PCCB questionnaire</w:t>
            </w:r>
          </w:p>
        </w:tc>
        <w:tc>
          <w:tcPr>
            <w:tcW w:w="2064"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July 2018</w:t>
            </w:r>
          </w:p>
        </w:tc>
        <w:tc>
          <w:tcPr>
            <w:tcW w:w="3284"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9F4055">
            <w:pPr>
              <w:jc w:val="center"/>
              <w:rPr>
                <w:rFonts w:eastAsia="Times New Roman" w:cstheme="minorHAnsi"/>
                <w:sz w:val="24"/>
                <w:szCs w:val="24"/>
              </w:rPr>
            </w:pPr>
          </w:p>
        </w:tc>
        <w:tc>
          <w:tcPr>
            <w:tcW w:w="4760"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Make a working plan and the working groups for the specific activities </w:t>
            </w:r>
          </w:p>
        </w:tc>
        <w:tc>
          <w:tcPr>
            <w:tcW w:w="206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August 2018</w:t>
            </w:r>
          </w:p>
        </w:tc>
        <w:tc>
          <w:tcPr>
            <w:tcW w:w="328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9F4055">
            <w:pPr>
              <w:jc w:val="center"/>
              <w:rPr>
                <w:rFonts w:eastAsia="Times New Roman" w:cstheme="minorHAnsi"/>
                <w:sz w:val="24"/>
                <w:szCs w:val="24"/>
              </w:rPr>
            </w:pPr>
          </w:p>
        </w:tc>
        <w:tc>
          <w:tcPr>
            <w:tcW w:w="4760"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Organize a conference call with the group</w:t>
            </w:r>
          </w:p>
        </w:tc>
        <w:tc>
          <w:tcPr>
            <w:tcW w:w="2064"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August 2018</w:t>
            </w:r>
          </w:p>
        </w:tc>
        <w:tc>
          <w:tcPr>
            <w:tcW w:w="3284"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9F4055">
            <w:pPr>
              <w:jc w:val="center"/>
              <w:rPr>
                <w:rFonts w:eastAsia="Times New Roman" w:cstheme="minorHAnsi"/>
                <w:sz w:val="24"/>
                <w:szCs w:val="24"/>
              </w:rPr>
            </w:pPr>
          </w:p>
        </w:tc>
        <w:tc>
          <w:tcPr>
            <w:tcW w:w="4760" w:type="dxa"/>
          </w:tcPr>
          <w:p w:rsidR="00681C22" w:rsidRPr="00D8704C" w:rsidRDefault="00681C22" w:rsidP="003F417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Prepare the </w:t>
            </w:r>
            <w:r>
              <w:rPr>
                <w:rFonts w:eastAsia="Times New Roman" w:cstheme="minorHAnsi"/>
                <w:sz w:val="24"/>
                <w:szCs w:val="24"/>
              </w:rPr>
              <w:t>outline to be presented to</w:t>
            </w:r>
            <w:r w:rsidRPr="00D8704C">
              <w:rPr>
                <w:rFonts w:eastAsia="Times New Roman" w:cstheme="minorHAnsi"/>
                <w:sz w:val="24"/>
                <w:szCs w:val="24"/>
              </w:rPr>
              <w:t xml:space="preserve"> the UNECE CES Steering Group Meeting</w:t>
            </w:r>
          </w:p>
        </w:tc>
        <w:tc>
          <w:tcPr>
            <w:tcW w:w="206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August</w:t>
            </w:r>
            <w:r>
              <w:rPr>
                <w:rFonts w:eastAsia="Times New Roman" w:cstheme="minorHAnsi"/>
                <w:sz w:val="24"/>
                <w:szCs w:val="24"/>
              </w:rPr>
              <w:t>/September</w:t>
            </w:r>
            <w:r w:rsidRPr="00D8704C">
              <w:rPr>
                <w:rFonts w:eastAsia="Times New Roman" w:cstheme="minorHAnsi"/>
                <w:sz w:val="24"/>
                <w:szCs w:val="24"/>
              </w:rPr>
              <w:t xml:space="preserve"> 2018</w:t>
            </w:r>
          </w:p>
        </w:tc>
        <w:tc>
          <w:tcPr>
            <w:tcW w:w="328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roofErr w:type="spellStart"/>
            <w:r>
              <w:rPr>
                <w:rFonts w:eastAsia="Times New Roman" w:cstheme="minorHAnsi"/>
                <w:sz w:val="24"/>
                <w:szCs w:val="24"/>
              </w:rPr>
              <w:t>tbd</w:t>
            </w:r>
            <w:proofErr w:type="spellEnd"/>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val="restart"/>
          </w:tcPr>
          <w:p w:rsidR="00681C22" w:rsidRPr="00D8704C" w:rsidRDefault="00681C22" w:rsidP="003F1AD5">
            <w:pPr>
              <w:rPr>
                <w:rFonts w:eastAsia="Times New Roman" w:cstheme="minorHAnsi"/>
                <w:sz w:val="24"/>
                <w:szCs w:val="24"/>
              </w:rPr>
            </w:pPr>
            <w:r w:rsidRPr="00D8704C">
              <w:rPr>
                <w:rFonts w:eastAsia="Times New Roman" w:cstheme="minorHAnsi"/>
                <w:sz w:val="24"/>
                <w:szCs w:val="24"/>
              </w:rPr>
              <w:t>Overview of the working group arrangements</w:t>
            </w:r>
          </w:p>
        </w:tc>
        <w:tc>
          <w:tcPr>
            <w:tcW w:w="4760" w:type="dxa"/>
          </w:tcPr>
          <w:p w:rsidR="00681C22" w:rsidRPr="00D8704C" w:rsidRDefault="00681C22" w:rsidP="00C14AF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Define </w:t>
            </w:r>
            <w:proofErr w:type="spellStart"/>
            <w:r>
              <w:rPr>
                <w:rFonts w:eastAsia="Times New Roman" w:cstheme="minorHAnsi"/>
                <w:sz w:val="24"/>
                <w:szCs w:val="24"/>
              </w:rPr>
              <w:t>volounteers</w:t>
            </w:r>
            <w:proofErr w:type="spellEnd"/>
            <w:r w:rsidRPr="00D8704C">
              <w:rPr>
                <w:rFonts w:eastAsia="Times New Roman" w:cstheme="minorHAnsi"/>
                <w:sz w:val="24"/>
                <w:szCs w:val="24"/>
              </w:rPr>
              <w:t xml:space="preserve"> of the four working groups:</w:t>
            </w:r>
          </w:p>
        </w:tc>
        <w:tc>
          <w:tcPr>
            <w:tcW w:w="2064" w:type="dxa"/>
          </w:tcPr>
          <w:p w:rsidR="00681C22" w:rsidRPr="00D8704C" w:rsidRDefault="00681C22" w:rsidP="00D8704C">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August 2018</w:t>
            </w:r>
          </w:p>
        </w:tc>
        <w:tc>
          <w:tcPr>
            <w:tcW w:w="3284" w:type="dxa"/>
            <w:vMerge w:val="restart"/>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The deadline of the working arrangement of the groups have been presented following the order of the activities</w:t>
            </w:r>
          </w:p>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rsidR="00681C22" w:rsidRPr="00D8704C" w:rsidRDefault="00681C22" w:rsidP="00623E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D8704C">
              <w:rPr>
                <w:rFonts w:eastAsia="Times New Roman" w:cstheme="minorHAnsi"/>
                <w:b/>
                <w:sz w:val="24"/>
                <w:szCs w:val="24"/>
              </w:rPr>
              <w:t xml:space="preserve">All members of the group are asked to express their interest in which group they would like to </w:t>
            </w:r>
            <w:r>
              <w:rPr>
                <w:rFonts w:eastAsia="Times New Roman" w:cstheme="minorHAnsi"/>
                <w:b/>
                <w:sz w:val="24"/>
                <w:szCs w:val="24"/>
              </w:rPr>
              <w:t>contribute</w:t>
            </w: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EF2BC0">
            <w:pPr>
              <w:jc w:val="center"/>
              <w:rPr>
                <w:rFonts w:eastAsia="Times New Roman" w:cstheme="minorHAnsi"/>
                <w:sz w:val="24"/>
                <w:szCs w:val="24"/>
              </w:rPr>
            </w:pPr>
          </w:p>
        </w:tc>
        <w:tc>
          <w:tcPr>
            <w:tcW w:w="4760" w:type="dxa"/>
          </w:tcPr>
          <w:p w:rsidR="00681C22" w:rsidRPr="00D8704C" w:rsidRDefault="00681C22" w:rsidP="00F1420D">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Group 1 – define the overall description </w:t>
            </w:r>
            <w:r>
              <w:rPr>
                <w:rFonts w:eastAsia="Times New Roman" w:cstheme="minorHAnsi"/>
                <w:sz w:val="24"/>
                <w:szCs w:val="24"/>
              </w:rPr>
              <w:t xml:space="preserve">of </w:t>
            </w:r>
            <w:r w:rsidRPr="00D8704C">
              <w:rPr>
                <w:rFonts w:eastAsia="Times New Roman" w:cstheme="minorHAnsi"/>
                <w:sz w:val="24"/>
                <w:szCs w:val="24"/>
              </w:rPr>
              <w:t>the three pillars</w:t>
            </w:r>
            <w:r>
              <w:rPr>
                <w:rFonts w:eastAsia="Times New Roman" w:cstheme="minorHAnsi"/>
                <w:sz w:val="24"/>
                <w:szCs w:val="24"/>
              </w:rPr>
              <w:t xml:space="preserve"> (</w:t>
            </w:r>
            <w:r w:rsidRPr="00D8704C">
              <w:rPr>
                <w:rFonts w:eastAsia="Times New Roman" w:cstheme="minorHAnsi"/>
                <w:sz w:val="24"/>
                <w:szCs w:val="24"/>
              </w:rPr>
              <w:t xml:space="preserve">strategic, organizational and IT </w:t>
            </w:r>
            <w:proofErr w:type="gramStart"/>
            <w:r w:rsidRPr="00D8704C">
              <w:rPr>
                <w:rFonts w:eastAsia="Times New Roman" w:cstheme="minorHAnsi"/>
                <w:sz w:val="24"/>
                <w:szCs w:val="24"/>
              </w:rPr>
              <w:t xml:space="preserve">tools </w:t>
            </w:r>
            <w:r>
              <w:rPr>
                <w:rFonts w:eastAsia="Times New Roman" w:cstheme="minorHAnsi"/>
                <w:sz w:val="24"/>
                <w:szCs w:val="24"/>
              </w:rPr>
              <w:t>)</w:t>
            </w:r>
            <w:proofErr w:type="gramEnd"/>
            <w:r>
              <w:rPr>
                <w:rFonts w:eastAsia="Times New Roman" w:cstheme="minorHAnsi"/>
                <w:sz w:val="24"/>
                <w:szCs w:val="24"/>
              </w:rPr>
              <w:t xml:space="preserve"> within which </w:t>
            </w:r>
            <w:r w:rsidRPr="00D8704C">
              <w:rPr>
                <w:rFonts w:eastAsia="Times New Roman" w:cstheme="minorHAnsi"/>
                <w:sz w:val="24"/>
                <w:szCs w:val="24"/>
              </w:rPr>
              <w:t xml:space="preserve">needs and priorities </w:t>
            </w:r>
            <w:r>
              <w:rPr>
                <w:rFonts w:eastAsia="Times New Roman" w:cstheme="minorHAnsi"/>
                <w:sz w:val="24"/>
                <w:szCs w:val="24"/>
              </w:rPr>
              <w:t>can be included</w:t>
            </w:r>
          </w:p>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c>
          <w:tcPr>
            <w:tcW w:w="2064" w:type="dxa"/>
          </w:tcPr>
          <w:p w:rsidR="00681C22" w:rsidRPr="00D8704C" w:rsidRDefault="00681C22" w:rsidP="00F1420D">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September 2018</w:t>
            </w:r>
          </w:p>
          <w:p w:rsidR="00681C22" w:rsidRPr="00D8704C" w:rsidRDefault="00681C22" w:rsidP="00EF2BC0">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c>
          <w:tcPr>
            <w:tcW w:w="3284" w:type="dxa"/>
            <w:vMerge/>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EF2BC0">
            <w:pPr>
              <w:jc w:val="center"/>
              <w:rPr>
                <w:rFonts w:eastAsia="Times New Roman" w:cstheme="minorHAnsi"/>
                <w:sz w:val="24"/>
                <w:szCs w:val="24"/>
              </w:rPr>
            </w:pPr>
          </w:p>
        </w:tc>
        <w:tc>
          <w:tcPr>
            <w:tcW w:w="4760" w:type="dxa"/>
          </w:tcPr>
          <w:p w:rsidR="00681C22" w:rsidRPr="00D8704C" w:rsidRDefault="00681C22" w:rsidP="00C25CA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Group 2 - Try to receive the answers from the countries that didn’t reply to Paris </w:t>
            </w:r>
            <w:proofErr w:type="gramStart"/>
            <w:r w:rsidRPr="00D8704C">
              <w:rPr>
                <w:rFonts w:eastAsia="Times New Roman" w:cstheme="minorHAnsi"/>
                <w:sz w:val="24"/>
                <w:szCs w:val="24"/>
              </w:rPr>
              <w:t>21</w:t>
            </w:r>
            <w:proofErr w:type="gramEnd"/>
            <w:r w:rsidRPr="00D8704C">
              <w:rPr>
                <w:rFonts w:eastAsia="Times New Roman" w:cstheme="minorHAnsi"/>
                <w:sz w:val="24"/>
                <w:szCs w:val="24"/>
              </w:rPr>
              <w:t xml:space="preserve"> so the coverage shell be bigger</w:t>
            </w:r>
          </w:p>
        </w:tc>
        <w:tc>
          <w:tcPr>
            <w:tcW w:w="2064" w:type="dxa"/>
          </w:tcPr>
          <w:p w:rsidR="00681C22" w:rsidRPr="00D8704C" w:rsidRDefault="00681C22" w:rsidP="00F142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November 2018</w:t>
            </w:r>
          </w:p>
          <w:p w:rsidR="00681C22" w:rsidRPr="00D8704C" w:rsidRDefault="00681C22" w:rsidP="00EF2BC0">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3284" w:type="dxa"/>
            <w:vMerge/>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EF2BC0">
            <w:pPr>
              <w:jc w:val="center"/>
              <w:rPr>
                <w:rFonts w:eastAsia="Times New Roman" w:cstheme="minorHAnsi"/>
                <w:sz w:val="24"/>
                <w:szCs w:val="24"/>
              </w:rPr>
            </w:pPr>
          </w:p>
        </w:tc>
        <w:tc>
          <w:tcPr>
            <w:tcW w:w="4760" w:type="dxa"/>
          </w:tcPr>
          <w:p w:rsidR="00681C22" w:rsidRPr="00D8704C" w:rsidRDefault="00681C22" w:rsidP="00623EDC">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Group 3 – Select the most important needs and priorities f</w:t>
            </w:r>
            <w:r>
              <w:rPr>
                <w:rFonts w:eastAsia="Times New Roman" w:cstheme="minorHAnsi"/>
                <w:sz w:val="24"/>
                <w:szCs w:val="24"/>
              </w:rPr>
              <w:t>rom</w:t>
            </w:r>
            <w:r w:rsidRPr="00D8704C">
              <w:rPr>
                <w:rFonts w:eastAsia="Times New Roman" w:cstheme="minorHAnsi"/>
                <w:sz w:val="24"/>
                <w:szCs w:val="24"/>
              </w:rPr>
              <w:t xml:space="preserve"> the Par</w:t>
            </w:r>
            <w:r>
              <w:rPr>
                <w:rFonts w:eastAsia="Times New Roman" w:cstheme="minorHAnsi"/>
                <w:sz w:val="24"/>
                <w:szCs w:val="24"/>
              </w:rPr>
              <w:t>i</w:t>
            </w:r>
            <w:r w:rsidRPr="00D8704C">
              <w:rPr>
                <w:rFonts w:eastAsia="Times New Roman" w:cstheme="minorHAnsi"/>
                <w:sz w:val="24"/>
                <w:szCs w:val="24"/>
              </w:rPr>
              <w:t>s 21 data (the bigger scores from the survey will be treated like the top priorities of the countries)</w:t>
            </w:r>
          </w:p>
        </w:tc>
        <w:tc>
          <w:tcPr>
            <w:tcW w:w="2064" w:type="dxa"/>
          </w:tcPr>
          <w:p w:rsidR="00681C22" w:rsidRPr="00D8704C" w:rsidRDefault="00681C22" w:rsidP="00F1420D">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December 2018</w:t>
            </w:r>
          </w:p>
          <w:p w:rsidR="00681C22" w:rsidRPr="00D8704C" w:rsidRDefault="00681C22" w:rsidP="00EF2BC0">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c>
          <w:tcPr>
            <w:tcW w:w="3284" w:type="dxa"/>
            <w:vMerge/>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EF2BC0">
            <w:pPr>
              <w:jc w:val="center"/>
              <w:rPr>
                <w:rFonts w:eastAsia="Times New Roman" w:cstheme="minorHAnsi"/>
                <w:sz w:val="24"/>
                <w:szCs w:val="24"/>
              </w:rPr>
            </w:pPr>
          </w:p>
        </w:tc>
        <w:tc>
          <w:tcPr>
            <w:tcW w:w="4760" w:type="dxa"/>
          </w:tcPr>
          <w:p w:rsidR="00681C22" w:rsidRPr="00D8704C" w:rsidRDefault="00681C22" w:rsidP="00623EDC">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Group 4 – Ask and prepare the feedback fr</w:t>
            </w:r>
            <w:r>
              <w:rPr>
                <w:rFonts w:eastAsia="Times New Roman" w:cstheme="minorHAnsi"/>
                <w:sz w:val="24"/>
                <w:szCs w:val="24"/>
              </w:rPr>
              <w:t>o</w:t>
            </w:r>
            <w:r w:rsidRPr="00D8704C">
              <w:rPr>
                <w:rFonts w:eastAsia="Times New Roman" w:cstheme="minorHAnsi"/>
                <w:sz w:val="24"/>
                <w:szCs w:val="24"/>
              </w:rPr>
              <w:t>m the countries related to the best practice on selected needs and priorities</w:t>
            </w:r>
          </w:p>
        </w:tc>
        <w:tc>
          <w:tcPr>
            <w:tcW w:w="2064" w:type="dxa"/>
          </w:tcPr>
          <w:p w:rsidR="00681C22" w:rsidRPr="00D8704C" w:rsidRDefault="00681C22" w:rsidP="00EF2BC0">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May 2019</w:t>
            </w:r>
          </w:p>
        </w:tc>
        <w:tc>
          <w:tcPr>
            <w:tcW w:w="3284" w:type="dxa"/>
            <w:vMerge/>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957"/>
        </w:trPr>
        <w:tc>
          <w:tcPr>
            <w:cnfStyle w:val="001000000000" w:firstRow="0" w:lastRow="0" w:firstColumn="1" w:lastColumn="0" w:oddVBand="0" w:evenVBand="0" w:oddHBand="0" w:evenHBand="0" w:firstRowFirstColumn="0" w:firstRowLastColumn="0" w:lastRowFirstColumn="0" w:lastRowLastColumn="0"/>
            <w:tcW w:w="3509" w:type="dxa"/>
            <w:vMerge w:val="restart"/>
          </w:tcPr>
          <w:p w:rsidR="00681C22" w:rsidRPr="00D8704C" w:rsidRDefault="00681C22" w:rsidP="003F1AD5">
            <w:pPr>
              <w:rPr>
                <w:rFonts w:eastAsia="Times New Roman" w:cstheme="minorHAnsi"/>
                <w:sz w:val="24"/>
                <w:szCs w:val="24"/>
              </w:rPr>
            </w:pPr>
            <w:r w:rsidRPr="00D8704C">
              <w:rPr>
                <w:rFonts w:eastAsia="Times New Roman" w:cstheme="minorHAnsi"/>
                <w:sz w:val="24"/>
                <w:szCs w:val="24"/>
              </w:rPr>
              <w:t xml:space="preserve">Develop outline to create a template for countries to use to make their own national statistical capacity development plan (may be in form of template, self-assessment, or similar). Prepare draft national development plan template (or self-assessment).  </w:t>
            </w:r>
          </w:p>
        </w:tc>
        <w:tc>
          <w:tcPr>
            <w:tcW w:w="4760" w:type="dxa"/>
          </w:tcPr>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D8704C">
              <w:rPr>
                <w:rFonts w:eastAsia="Times New Roman" w:cstheme="minorHAnsi"/>
                <w:b/>
                <w:sz w:val="24"/>
                <w:szCs w:val="24"/>
              </w:rPr>
              <w:t>Group 1</w:t>
            </w:r>
          </w:p>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Make the overall description of the needs and priorities by pillars/categories and select which question from the Paris 21 goes within the defined pillar:</w:t>
            </w:r>
          </w:p>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C25CA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Strategic needs and priorities</w:t>
            </w:r>
          </w:p>
          <w:p w:rsidR="00681C22" w:rsidRPr="00D8704C" w:rsidRDefault="00681C22" w:rsidP="00C25CA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Organizational needs and priorities</w:t>
            </w:r>
          </w:p>
          <w:p w:rsidR="00681C22" w:rsidRPr="00D8704C" w:rsidRDefault="00681C22" w:rsidP="00623EDC">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 IT or other tools needs and priorities </w:t>
            </w:r>
          </w:p>
        </w:tc>
        <w:tc>
          <w:tcPr>
            <w:tcW w:w="2064" w:type="dxa"/>
          </w:tcPr>
          <w:p w:rsidR="00681C22" w:rsidRPr="00D8704C" w:rsidRDefault="00681C22" w:rsidP="00C25CA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September 2018</w:t>
            </w:r>
          </w:p>
        </w:tc>
        <w:tc>
          <w:tcPr>
            <w:tcW w:w="3284" w:type="dxa"/>
          </w:tcPr>
          <w:p w:rsidR="00681C22" w:rsidRPr="00D8704C" w:rsidRDefault="00681C22" w:rsidP="00C25CA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C25CAA">
            <w:pPr>
              <w:jc w:val="center"/>
              <w:rPr>
                <w:rFonts w:eastAsia="Times New Roman" w:cstheme="minorHAnsi"/>
                <w:sz w:val="24"/>
                <w:szCs w:val="24"/>
              </w:rPr>
            </w:pPr>
          </w:p>
        </w:tc>
        <w:tc>
          <w:tcPr>
            <w:tcW w:w="4760" w:type="dxa"/>
            <w:tcBorders>
              <w:bottom w:val="nil"/>
            </w:tcBorders>
          </w:tcPr>
          <w:p w:rsidR="00681C22" w:rsidRPr="00D8704C" w:rsidRDefault="00681C22" w:rsidP="00041D2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D8704C">
              <w:rPr>
                <w:rFonts w:eastAsia="Times New Roman" w:cstheme="minorHAnsi"/>
                <w:b/>
                <w:sz w:val="24"/>
                <w:szCs w:val="24"/>
              </w:rPr>
              <w:t>Group 2</w:t>
            </w:r>
          </w:p>
          <w:p w:rsidR="00681C22" w:rsidRPr="00D8704C" w:rsidRDefault="00681C22" w:rsidP="00041D2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rsidR="00681C22" w:rsidRPr="00D8704C" w:rsidRDefault="00681C22" w:rsidP="00041D2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Identify the contacts of the countries that didn’t reply to the Paris 21</w:t>
            </w:r>
          </w:p>
          <w:p w:rsidR="00681C22" w:rsidRPr="00D8704C" w:rsidRDefault="00681C22" w:rsidP="00041D2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sz w:val="24"/>
                <w:szCs w:val="24"/>
              </w:rPr>
              <w:t xml:space="preserve">update replies </w:t>
            </w:r>
            <w:proofErr w:type="gramStart"/>
            <w:r>
              <w:rPr>
                <w:rFonts w:eastAsia="Times New Roman" w:cstheme="minorHAnsi"/>
                <w:sz w:val="24"/>
                <w:szCs w:val="24"/>
              </w:rPr>
              <w:t>from  the</w:t>
            </w:r>
            <w:proofErr w:type="gramEnd"/>
            <w:r>
              <w:rPr>
                <w:rFonts w:eastAsia="Times New Roman" w:cstheme="minorHAnsi"/>
                <w:sz w:val="24"/>
                <w:szCs w:val="24"/>
              </w:rPr>
              <w:t xml:space="preserve"> Paris 21/HLG PCCB </w:t>
            </w:r>
            <w:r w:rsidRPr="00D8704C">
              <w:rPr>
                <w:rFonts w:eastAsia="Times New Roman" w:cstheme="minorHAnsi"/>
                <w:sz w:val="24"/>
                <w:szCs w:val="24"/>
              </w:rPr>
              <w:t>questionnaire</w:t>
            </w:r>
            <w:r>
              <w:rPr>
                <w:rFonts w:eastAsia="Times New Roman" w:cstheme="minorHAnsi"/>
                <w:sz w:val="24"/>
                <w:szCs w:val="24"/>
              </w:rPr>
              <w:t xml:space="preserve"> still active</w:t>
            </w:r>
          </w:p>
          <w:p w:rsidR="00681C22" w:rsidRPr="00D8704C" w:rsidRDefault="00681C22" w:rsidP="00041D2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D8704C">
              <w:rPr>
                <w:rFonts w:eastAsia="Times New Roman" w:cstheme="minorHAnsi"/>
                <w:sz w:val="24"/>
                <w:szCs w:val="24"/>
              </w:rPr>
              <w:t>Make a contact with the persons in charge to assure the submission of the data</w:t>
            </w:r>
            <w:r w:rsidRPr="00D8704C">
              <w:rPr>
                <w:rFonts w:eastAsia="Times New Roman" w:cstheme="minorHAnsi"/>
                <w:b/>
                <w:sz w:val="24"/>
                <w:szCs w:val="24"/>
              </w:rPr>
              <w:t xml:space="preserve"> </w:t>
            </w:r>
          </w:p>
          <w:p w:rsidR="00681C22" w:rsidRPr="00D8704C" w:rsidRDefault="00681C22" w:rsidP="0043799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Analyze the microdata from each country</w:t>
            </w:r>
          </w:p>
        </w:tc>
        <w:tc>
          <w:tcPr>
            <w:tcW w:w="2064" w:type="dxa"/>
            <w:tcBorders>
              <w:bottom w:val="nil"/>
            </w:tcBorders>
          </w:tcPr>
          <w:p w:rsidR="00681C22" w:rsidRPr="00D8704C" w:rsidRDefault="00681C22" w:rsidP="00C25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November 2018</w:t>
            </w:r>
          </w:p>
        </w:tc>
        <w:tc>
          <w:tcPr>
            <w:tcW w:w="3284" w:type="dxa"/>
            <w:tcBorders>
              <w:bottom w:val="nil"/>
            </w:tcBorders>
          </w:tcPr>
          <w:p w:rsidR="00681C22" w:rsidRPr="00D8704C" w:rsidRDefault="00681C22" w:rsidP="00C25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Microdata shell be given by Paris 21</w:t>
            </w:r>
          </w:p>
          <w:p w:rsidR="00681C22" w:rsidRPr="00D8704C" w:rsidRDefault="00681C22" w:rsidP="00C25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rsidR="00681C22" w:rsidRPr="00D8704C" w:rsidRDefault="00681C22" w:rsidP="00623E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Pr>
                <w:rFonts w:eastAsia="Times New Roman" w:cstheme="minorHAnsi"/>
                <w:b/>
                <w:sz w:val="24"/>
                <w:szCs w:val="24"/>
              </w:rPr>
              <w:t>All result of the analyses sha</w:t>
            </w:r>
            <w:r w:rsidRPr="00D8704C">
              <w:rPr>
                <w:rFonts w:eastAsia="Times New Roman" w:cstheme="minorHAnsi"/>
                <w:b/>
                <w:sz w:val="24"/>
                <w:szCs w:val="24"/>
              </w:rPr>
              <w:t xml:space="preserve">ll be shared with </w:t>
            </w:r>
            <w:r>
              <w:rPr>
                <w:rFonts w:eastAsia="Times New Roman" w:cstheme="minorHAnsi"/>
                <w:b/>
                <w:sz w:val="24"/>
                <w:szCs w:val="24"/>
              </w:rPr>
              <w:t xml:space="preserve">HLG-PCCB </w:t>
            </w:r>
            <w:proofErr w:type="gramStart"/>
            <w:r>
              <w:rPr>
                <w:rFonts w:eastAsia="Times New Roman" w:cstheme="minorHAnsi"/>
                <w:b/>
                <w:sz w:val="24"/>
                <w:szCs w:val="24"/>
              </w:rPr>
              <w:t xml:space="preserve">and </w:t>
            </w:r>
            <w:r w:rsidRPr="00D8704C">
              <w:rPr>
                <w:rFonts w:eastAsia="Times New Roman" w:cstheme="minorHAnsi"/>
                <w:b/>
                <w:sz w:val="24"/>
                <w:szCs w:val="24"/>
              </w:rPr>
              <w:t xml:space="preserve"> Paris</w:t>
            </w:r>
            <w:proofErr w:type="gramEnd"/>
            <w:r w:rsidRPr="00D8704C">
              <w:rPr>
                <w:rFonts w:eastAsia="Times New Roman" w:cstheme="minorHAnsi"/>
                <w:b/>
                <w:sz w:val="24"/>
                <w:szCs w:val="24"/>
              </w:rPr>
              <w:t xml:space="preserve"> 21</w:t>
            </w:r>
            <w:r>
              <w:rPr>
                <w:rFonts w:eastAsia="Times New Roman" w:cstheme="minorHAnsi"/>
                <w:b/>
                <w:sz w:val="24"/>
                <w:szCs w:val="24"/>
              </w:rPr>
              <w:t xml:space="preserve"> Secretariat </w:t>
            </w:r>
            <w:r w:rsidRPr="00D8704C">
              <w:rPr>
                <w:rFonts w:eastAsia="Times New Roman" w:cstheme="minorHAnsi"/>
                <w:b/>
                <w:sz w:val="24"/>
                <w:szCs w:val="24"/>
              </w:rPr>
              <w:t xml:space="preserve">before being published </w:t>
            </w: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Borders>
              <w:bottom w:val="nil"/>
            </w:tcBorders>
          </w:tcPr>
          <w:p w:rsidR="00681C22" w:rsidRPr="00D8704C" w:rsidRDefault="00681C22" w:rsidP="009F4055">
            <w:pPr>
              <w:jc w:val="center"/>
              <w:rPr>
                <w:rFonts w:eastAsia="Times New Roman" w:cstheme="minorHAnsi"/>
                <w:sz w:val="24"/>
                <w:szCs w:val="24"/>
              </w:rPr>
            </w:pPr>
          </w:p>
        </w:tc>
        <w:tc>
          <w:tcPr>
            <w:tcW w:w="4760" w:type="dxa"/>
            <w:tcBorders>
              <w:top w:val="nil"/>
              <w:bottom w:val="nil"/>
            </w:tcBorders>
          </w:tcPr>
          <w:p w:rsidR="00681C22" w:rsidRPr="00D8704C" w:rsidRDefault="00681C22" w:rsidP="009066EC">
            <w:pPr>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D8704C">
              <w:rPr>
                <w:rFonts w:eastAsia="Times New Roman" w:cstheme="minorHAnsi"/>
                <w:b/>
                <w:sz w:val="24"/>
                <w:szCs w:val="24"/>
              </w:rPr>
              <w:t>Group 3</w:t>
            </w:r>
          </w:p>
          <w:p w:rsidR="00681C22" w:rsidRPr="00D8704C" w:rsidRDefault="00681C22" w:rsidP="009066EC">
            <w:pPr>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p w:rsidR="00681C22" w:rsidRPr="00D8704C" w:rsidRDefault="00681C22" w:rsidP="009066EC">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Sum up the data from all UNECE countries </w:t>
            </w:r>
          </w:p>
          <w:p w:rsidR="00681C22" w:rsidRPr="00D8704C" w:rsidRDefault="00681C22" w:rsidP="009066EC">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Select the relevant replies with 9 or more scores (and treat them like relevant)</w:t>
            </w:r>
          </w:p>
          <w:p w:rsidR="00681C22" w:rsidRDefault="00681C22" w:rsidP="009066EC">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Arrange the replies within the pillars</w:t>
            </w:r>
          </w:p>
          <w:p w:rsidR="00681C22" w:rsidRPr="00D8704C" w:rsidRDefault="00681C22" w:rsidP="009066EC">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Pr>
                <w:rFonts w:eastAsia="Times New Roman" w:cstheme="minorHAnsi"/>
                <w:sz w:val="24"/>
                <w:szCs w:val="24"/>
              </w:rPr>
              <w:t>Identify possible additional details on the needs</w:t>
            </w:r>
          </w:p>
          <w:p w:rsidR="00681C22" w:rsidRPr="00D8704C" w:rsidRDefault="00681C22" w:rsidP="009066EC">
            <w:pPr>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064" w:type="dxa"/>
            <w:tcBorders>
              <w:top w:val="nil"/>
              <w:bottom w:val="nil"/>
            </w:tcBorders>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December 2018</w:t>
            </w:r>
          </w:p>
        </w:tc>
        <w:tc>
          <w:tcPr>
            <w:tcW w:w="3284" w:type="dxa"/>
            <w:tcBorders>
              <w:top w:val="nil"/>
              <w:bottom w:val="nil"/>
              <w:right w:val="single" w:sz="4" w:space="0" w:color="auto"/>
            </w:tcBorders>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tcBorders>
              <w:top w:val="nil"/>
            </w:tcBorders>
          </w:tcPr>
          <w:p w:rsidR="00681C22" w:rsidRPr="00D8704C" w:rsidRDefault="00681C22" w:rsidP="003F1AD5">
            <w:pPr>
              <w:rPr>
                <w:rFonts w:eastAsia="Times New Roman" w:cstheme="minorHAnsi"/>
                <w:sz w:val="24"/>
                <w:szCs w:val="24"/>
              </w:rPr>
            </w:pPr>
            <w:r w:rsidRPr="00D8704C">
              <w:rPr>
                <w:rFonts w:eastAsia="Times New Roman" w:cstheme="minorHAnsi"/>
                <w:sz w:val="24"/>
                <w:szCs w:val="24"/>
              </w:rPr>
              <w:t>Request comment on draft development plan. Finalize.</w:t>
            </w:r>
          </w:p>
          <w:p w:rsidR="00681C22" w:rsidRPr="00D8704C" w:rsidRDefault="00681C22" w:rsidP="003F1AD5">
            <w:pPr>
              <w:rPr>
                <w:rFonts w:eastAsia="Times New Roman" w:cstheme="minorHAnsi"/>
                <w:sz w:val="24"/>
                <w:szCs w:val="24"/>
              </w:rPr>
            </w:pPr>
            <w:r w:rsidRPr="00D8704C">
              <w:rPr>
                <w:rFonts w:eastAsia="Times New Roman" w:cstheme="minorHAnsi"/>
                <w:sz w:val="24"/>
                <w:szCs w:val="24"/>
              </w:rPr>
              <w:t>Develop outline to identify existing tools/resources for commonly held statistical capacity priorities in region. Identify tools/resources that enable country-led, demand driven, self-initiated development.</w:t>
            </w:r>
          </w:p>
        </w:tc>
        <w:tc>
          <w:tcPr>
            <w:tcW w:w="4760" w:type="dxa"/>
            <w:tcBorders>
              <w:top w:val="nil"/>
            </w:tcBorders>
          </w:tcPr>
          <w:p w:rsidR="00681C22" w:rsidRPr="00D8704C" w:rsidRDefault="00681C22" w:rsidP="00057D7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D8704C">
              <w:rPr>
                <w:rFonts w:eastAsia="Times New Roman" w:cstheme="minorHAnsi"/>
                <w:b/>
                <w:sz w:val="24"/>
                <w:szCs w:val="24"/>
              </w:rPr>
              <w:t>Group 4</w:t>
            </w:r>
          </w:p>
          <w:p w:rsidR="00681C22" w:rsidRPr="00D8704C" w:rsidRDefault="00681C22" w:rsidP="00057D7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p w:rsidR="00681C22" w:rsidRPr="00D8704C" w:rsidRDefault="00681C22" w:rsidP="0041613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 xml:space="preserve">Identify the most common needs from each pillar </w:t>
            </w:r>
            <w:proofErr w:type="gramStart"/>
            <w:r w:rsidRPr="00D8704C">
              <w:rPr>
                <w:rFonts w:eastAsia="Times New Roman" w:cstheme="minorHAnsi"/>
                <w:sz w:val="24"/>
                <w:szCs w:val="24"/>
              </w:rPr>
              <w:t>taking into account</w:t>
            </w:r>
            <w:proofErr w:type="gramEnd"/>
            <w:r w:rsidRPr="00D8704C">
              <w:rPr>
                <w:rFonts w:eastAsia="Times New Roman" w:cstheme="minorHAnsi"/>
                <w:sz w:val="24"/>
                <w:szCs w:val="24"/>
              </w:rPr>
              <w:t xml:space="preserve"> the development level of the countries (make a distinguish between the developed and less developed countries and geographical region)</w:t>
            </w:r>
          </w:p>
          <w:p w:rsidR="00681C22" w:rsidRPr="00D8704C" w:rsidRDefault="00681C22" w:rsidP="0041613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Identify the most developed country that can give and prepare the best practice for each recognized need from Paris 21 (within pillars)</w:t>
            </w:r>
          </w:p>
          <w:p w:rsidR="00681C22" w:rsidRPr="00D8704C" w:rsidRDefault="00681C22" w:rsidP="00057D7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064" w:type="dxa"/>
            <w:tcBorders>
              <w:top w:val="nil"/>
            </w:tcBorders>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January – March 2019</w:t>
            </w:r>
          </w:p>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3284" w:type="dxa"/>
            <w:tcBorders>
              <w:top w:val="nil"/>
            </w:tcBorders>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val="restart"/>
          </w:tcPr>
          <w:p w:rsidR="00681C22" w:rsidRPr="00D8704C" w:rsidRDefault="00681C22" w:rsidP="003F1AD5">
            <w:pPr>
              <w:rPr>
                <w:rFonts w:eastAsia="Times New Roman" w:cstheme="minorHAnsi"/>
                <w:sz w:val="24"/>
                <w:szCs w:val="24"/>
              </w:rPr>
            </w:pPr>
            <w:r w:rsidRPr="00D8704C">
              <w:rPr>
                <w:rFonts w:eastAsia="Times New Roman" w:cstheme="minorHAnsi"/>
                <w:sz w:val="24"/>
                <w:szCs w:val="24"/>
              </w:rPr>
              <w:t>Prepare draft sum up of main needs and resources by initial “kiosk” of resources (e.g., case studies), tools, and guidance. Request comment on content and usability. Prepare workplan for 2019-2020.</w:t>
            </w:r>
          </w:p>
        </w:tc>
        <w:tc>
          <w:tcPr>
            <w:tcW w:w="4760" w:type="dxa"/>
          </w:tcPr>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Sum up the draft outputs from each group</w:t>
            </w:r>
          </w:p>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3F1AD5">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w:t>
            </w:r>
          </w:p>
        </w:tc>
        <w:tc>
          <w:tcPr>
            <w:tcW w:w="2064" w:type="dxa"/>
          </w:tcPr>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May 2019</w:t>
            </w:r>
          </w:p>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c>
          <w:tcPr>
            <w:tcW w:w="328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681C22" w:rsidRPr="00D8704C" w:rsidTr="00681C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3F1AD5">
            <w:pPr>
              <w:rPr>
                <w:rFonts w:eastAsia="Times New Roman" w:cstheme="minorHAnsi"/>
                <w:sz w:val="24"/>
                <w:szCs w:val="24"/>
              </w:rPr>
            </w:pPr>
          </w:p>
        </w:tc>
        <w:tc>
          <w:tcPr>
            <w:tcW w:w="4760" w:type="dxa"/>
          </w:tcPr>
          <w:p w:rsidR="00681C22" w:rsidRPr="00D8704C" w:rsidRDefault="00681C22" w:rsidP="003F1AD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sz w:val="24"/>
                <w:szCs w:val="24"/>
              </w:rPr>
              <w:t>Prepare the</w:t>
            </w:r>
            <w:r w:rsidRPr="00D8704C">
              <w:rPr>
                <w:rFonts w:eastAsia="Times New Roman" w:cstheme="minorHAnsi"/>
                <w:sz w:val="24"/>
                <w:szCs w:val="24"/>
              </w:rPr>
              <w:t xml:space="preserve"> draft Guidelines</w:t>
            </w:r>
          </w:p>
          <w:p w:rsidR="00681C22" w:rsidRPr="00D8704C" w:rsidRDefault="00681C22" w:rsidP="00C25CA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2064" w:type="dxa"/>
          </w:tcPr>
          <w:p w:rsidR="00681C22" w:rsidRPr="00D8704C" w:rsidRDefault="00681C22" w:rsidP="003F417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June 2019</w:t>
            </w:r>
          </w:p>
          <w:p w:rsidR="00681C22" w:rsidRPr="00D8704C" w:rsidRDefault="00681C22" w:rsidP="00057D7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3284" w:type="dxa"/>
          </w:tcPr>
          <w:p w:rsidR="00681C22" w:rsidRPr="00D8704C" w:rsidRDefault="00681C22" w:rsidP="009F40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681C22" w:rsidRPr="00D8704C" w:rsidTr="00681C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9" w:type="dxa"/>
            <w:vMerge/>
          </w:tcPr>
          <w:p w:rsidR="00681C22" w:rsidRPr="00D8704C" w:rsidRDefault="00681C22" w:rsidP="003F1AD5">
            <w:pPr>
              <w:rPr>
                <w:rFonts w:eastAsia="Times New Roman" w:cstheme="minorHAnsi"/>
                <w:sz w:val="24"/>
                <w:szCs w:val="24"/>
              </w:rPr>
            </w:pPr>
          </w:p>
        </w:tc>
        <w:tc>
          <w:tcPr>
            <w:tcW w:w="4760" w:type="dxa"/>
          </w:tcPr>
          <w:p w:rsidR="00681C22" w:rsidRPr="00D8704C" w:rsidRDefault="00681C22" w:rsidP="00C25CAA">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Prepare workplan for 2019-2020</w:t>
            </w:r>
          </w:p>
        </w:tc>
        <w:tc>
          <w:tcPr>
            <w:tcW w:w="2064" w:type="dxa"/>
          </w:tcPr>
          <w:p w:rsidR="00681C22" w:rsidRPr="00D8704C" w:rsidRDefault="00681C22" w:rsidP="00057D72">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D8704C">
              <w:rPr>
                <w:rFonts w:eastAsia="Times New Roman" w:cstheme="minorHAnsi"/>
                <w:sz w:val="24"/>
                <w:szCs w:val="24"/>
              </w:rPr>
              <w:t>Jun 2019</w:t>
            </w:r>
          </w:p>
        </w:tc>
        <w:tc>
          <w:tcPr>
            <w:tcW w:w="3284" w:type="dxa"/>
          </w:tcPr>
          <w:p w:rsidR="00681C22" w:rsidRPr="00D8704C" w:rsidRDefault="00681C22" w:rsidP="009F405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bl>
    <w:p w:rsidR="009F4055" w:rsidRDefault="009F4055" w:rsidP="009F4055">
      <w:pPr>
        <w:shd w:val="clear" w:color="auto" w:fill="FFFFFF"/>
        <w:spacing w:after="0" w:line="240" w:lineRule="auto"/>
        <w:jc w:val="center"/>
        <w:rPr>
          <w:rFonts w:ascii="Arial" w:eastAsia="Times New Roman" w:hAnsi="Arial" w:cs="Arial"/>
          <w:sz w:val="25"/>
          <w:szCs w:val="25"/>
        </w:rPr>
      </w:pPr>
    </w:p>
    <w:p w:rsidR="009F4055" w:rsidRDefault="009F4055" w:rsidP="009F4055">
      <w:pPr>
        <w:shd w:val="clear" w:color="auto" w:fill="FFFFFF"/>
        <w:spacing w:after="0" w:line="240" w:lineRule="auto"/>
        <w:jc w:val="center"/>
        <w:rPr>
          <w:rFonts w:ascii="Arial" w:eastAsia="Times New Roman" w:hAnsi="Arial" w:cs="Arial"/>
          <w:sz w:val="25"/>
          <w:szCs w:val="25"/>
        </w:rPr>
      </w:pPr>
    </w:p>
    <w:p w:rsidR="005D5578" w:rsidRDefault="005D5578"/>
    <w:sectPr w:rsidR="005D5578" w:rsidSect="00D8704C">
      <w:footerReference w:type="default" r:id="rId7"/>
      <w:pgSz w:w="15840" w:h="12240" w:orient="landscape"/>
      <w:pgMar w:top="1134" w:right="1021" w:bottom="85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E5F" w:rsidRDefault="00670E5F" w:rsidP="00A144A5">
      <w:pPr>
        <w:spacing w:after="0" w:line="240" w:lineRule="auto"/>
      </w:pPr>
      <w:r>
        <w:separator/>
      </w:r>
    </w:p>
  </w:endnote>
  <w:endnote w:type="continuationSeparator" w:id="0">
    <w:p w:rsidR="00670E5F" w:rsidRDefault="00670E5F" w:rsidP="00A1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184231"/>
      <w:docPartObj>
        <w:docPartGallery w:val="Page Numbers (Bottom of Page)"/>
        <w:docPartUnique/>
      </w:docPartObj>
    </w:sdtPr>
    <w:sdtEndPr/>
    <w:sdtContent>
      <w:p w:rsidR="00A144A5" w:rsidRDefault="00A144A5">
        <w:pPr>
          <w:pStyle w:val="Footer"/>
          <w:jc w:val="right"/>
        </w:pPr>
        <w:r>
          <w:fldChar w:fldCharType="begin"/>
        </w:r>
        <w:r>
          <w:instrText>PAGE   \* MERGEFORMAT</w:instrText>
        </w:r>
        <w:r>
          <w:fldChar w:fldCharType="separate"/>
        </w:r>
        <w:r w:rsidR="00C14AF2" w:rsidRPr="00C14AF2">
          <w:rPr>
            <w:noProof/>
            <w:lang w:val="it-IT"/>
          </w:rPr>
          <w:t>2</w:t>
        </w:r>
        <w:r>
          <w:fldChar w:fldCharType="end"/>
        </w:r>
      </w:p>
    </w:sdtContent>
  </w:sdt>
  <w:p w:rsidR="00A144A5" w:rsidRDefault="00A1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E5F" w:rsidRDefault="00670E5F" w:rsidP="00A144A5">
      <w:pPr>
        <w:spacing w:after="0" w:line="240" w:lineRule="auto"/>
      </w:pPr>
      <w:r>
        <w:separator/>
      </w:r>
    </w:p>
  </w:footnote>
  <w:footnote w:type="continuationSeparator" w:id="0">
    <w:p w:rsidR="00670E5F" w:rsidRDefault="00670E5F" w:rsidP="00A14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62ED3"/>
    <w:multiLevelType w:val="hybridMultilevel"/>
    <w:tmpl w:val="39BE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3E13C6"/>
    <w:multiLevelType w:val="hybridMultilevel"/>
    <w:tmpl w:val="6AB0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E800B1"/>
    <w:multiLevelType w:val="hybridMultilevel"/>
    <w:tmpl w:val="51C6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FD624B"/>
    <w:multiLevelType w:val="hybridMultilevel"/>
    <w:tmpl w:val="1FA8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FB5D9C"/>
    <w:multiLevelType w:val="hybridMultilevel"/>
    <w:tmpl w:val="3F94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55"/>
    <w:rsid w:val="000135E4"/>
    <w:rsid w:val="00041D24"/>
    <w:rsid w:val="00057D72"/>
    <w:rsid w:val="00064415"/>
    <w:rsid w:val="003E512B"/>
    <w:rsid w:val="003F1AD5"/>
    <w:rsid w:val="003F417A"/>
    <w:rsid w:val="00416133"/>
    <w:rsid w:val="00437999"/>
    <w:rsid w:val="005550C9"/>
    <w:rsid w:val="005D5578"/>
    <w:rsid w:val="00623EDC"/>
    <w:rsid w:val="00670E5F"/>
    <w:rsid w:val="00673F04"/>
    <w:rsid w:val="00681C22"/>
    <w:rsid w:val="006D3165"/>
    <w:rsid w:val="009011B3"/>
    <w:rsid w:val="009066EC"/>
    <w:rsid w:val="009F4055"/>
    <w:rsid w:val="00A144A5"/>
    <w:rsid w:val="00A75D35"/>
    <w:rsid w:val="00B94FA5"/>
    <w:rsid w:val="00C14AF2"/>
    <w:rsid w:val="00C25CAA"/>
    <w:rsid w:val="00CC07FA"/>
    <w:rsid w:val="00D8704C"/>
    <w:rsid w:val="00DD7506"/>
    <w:rsid w:val="00EE5EBC"/>
    <w:rsid w:val="00EF2BC0"/>
    <w:rsid w:val="00F142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CF0A9-3714-461A-A9DA-BBE269EE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CAA"/>
    <w:pPr>
      <w:ind w:left="720"/>
      <w:contextualSpacing/>
    </w:pPr>
  </w:style>
  <w:style w:type="paragraph" w:styleId="BalloonText">
    <w:name w:val="Balloon Text"/>
    <w:basedOn w:val="Normal"/>
    <w:link w:val="BalloonTextChar"/>
    <w:uiPriority w:val="99"/>
    <w:semiHidden/>
    <w:unhideWhenUsed/>
    <w:rsid w:val="00F1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0D"/>
    <w:rPr>
      <w:rFonts w:ascii="Tahoma" w:hAnsi="Tahoma" w:cs="Tahoma"/>
      <w:sz w:val="16"/>
      <w:szCs w:val="16"/>
    </w:rPr>
  </w:style>
  <w:style w:type="table" w:styleId="MediumShading1-Accent5">
    <w:name w:val="Medium Shading 1 Accent 5"/>
    <w:basedOn w:val="TableNormal"/>
    <w:uiPriority w:val="63"/>
    <w:rsid w:val="00D8704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144A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44A5"/>
  </w:style>
  <w:style w:type="paragraph" w:styleId="Footer">
    <w:name w:val="footer"/>
    <w:basedOn w:val="Normal"/>
    <w:link w:val="FooterChar"/>
    <w:uiPriority w:val="99"/>
    <w:unhideWhenUsed/>
    <w:rsid w:val="00A144A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985">
      <w:bodyDiv w:val="1"/>
      <w:marLeft w:val="0"/>
      <w:marRight w:val="0"/>
      <w:marTop w:val="0"/>
      <w:marBottom w:val="0"/>
      <w:divBdr>
        <w:top w:val="none" w:sz="0" w:space="0" w:color="auto"/>
        <w:left w:val="none" w:sz="0" w:space="0" w:color="auto"/>
        <w:bottom w:val="none" w:sz="0" w:space="0" w:color="auto"/>
        <w:right w:val="none" w:sz="0" w:space="0" w:color="auto"/>
      </w:divBdr>
    </w:div>
    <w:div w:id="14738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Markovic</dc:creator>
  <cp:lastModifiedBy>Jennifer Erin Park</cp:lastModifiedBy>
  <cp:revision>2</cp:revision>
  <dcterms:created xsi:type="dcterms:W3CDTF">2018-09-21T14:55:00Z</dcterms:created>
  <dcterms:modified xsi:type="dcterms:W3CDTF">2018-09-21T14:55:00Z</dcterms:modified>
</cp:coreProperties>
</file>